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9A2" w:rsidRPr="00B85C37" w:rsidRDefault="00ED713D" w:rsidP="00F979A2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C2509">
        <w:rPr>
          <w:rFonts w:ascii="Times New Roman" w:hAnsi="Times New Roman"/>
          <w:b/>
          <w:szCs w:val="24"/>
        </w:rPr>
        <w:t xml:space="preserve">                             </w:t>
      </w:r>
      <w:r w:rsidR="00F979A2" w:rsidRPr="003846F5">
        <w:rPr>
          <w:rFonts w:ascii="Times New Roman" w:hAnsi="Times New Roman"/>
          <w:b/>
          <w:szCs w:val="24"/>
        </w:rPr>
        <w:t>Avviso di indagine di mercato finalizzata ad acquisire manifestazioni di interesse per invito operatori economici a trattativa dir</w:t>
      </w:r>
      <w:r w:rsidR="00F979A2">
        <w:rPr>
          <w:rFonts w:ascii="Times New Roman" w:hAnsi="Times New Roman"/>
          <w:b/>
          <w:szCs w:val="24"/>
        </w:rPr>
        <w:t>etta sul MEPA per l'affidamento dell’organizzazione del Carnevale 2024</w:t>
      </w:r>
      <w:r w:rsidR="00F979A2">
        <w:rPr>
          <w:rFonts w:ascii="Times New Roman" w:hAnsi="Times New Roman"/>
          <w:b/>
          <w:szCs w:val="24"/>
          <w:lang w:val="de-DE"/>
        </w:rPr>
        <w:t xml:space="preserve"> </w:t>
      </w:r>
      <w:r w:rsidR="00F979A2" w:rsidRPr="00B85C37">
        <w:rPr>
          <w:rFonts w:ascii="Times New Roman" w:hAnsi="Times New Roman"/>
          <w:b/>
          <w:szCs w:val="24"/>
        </w:rPr>
        <w:t>(affidamento diretto ai sensi dell’art. 50 comma 1 lettera b) D.Lgs. 36/2023).</w:t>
      </w:r>
    </w:p>
    <w:p w:rsidR="006C7AF1" w:rsidRDefault="006C7AF1" w:rsidP="002D58E9">
      <w:pPr>
        <w:pStyle w:val="Titolo31"/>
        <w:tabs>
          <w:tab w:val="left" w:pos="497"/>
        </w:tabs>
        <w:ind w:left="0" w:firstLine="0"/>
        <w:jc w:val="both"/>
        <w:rPr>
          <w:rFonts w:ascii="Times New Roman" w:eastAsia="Times New Roman" w:hAnsi="Times New Roman" w:cs="Times New Roman"/>
          <w:b w:val="0"/>
          <w:spacing w:val="-3"/>
          <w:sz w:val="24"/>
          <w:szCs w:val="24"/>
        </w:rPr>
      </w:pPr>
    </w:p>
    <w:p w:rsidR="00BF53DB" w:rsidRPr="002D58E9" w:rsidRDefault="002D58E9" w:rsidP="002D58E9">
      <w:pPr>
        <w:pStyle w:val="Titolo31"/>
        <w:tabs>
          <w:tab w:val="left" w:pos="497"/>
        </w:tabs>
        <w:ind w:left="0" w:firstLine="0"/>
        <w:jc w:val="both"/>
        <w:rPr>
          <w:rFonts w:ascii="Times New Roman" w:eastAsia="Times New Roman" w:hAnsi="Times New Roman" w:cs="Times New Roman"/>
          <w:b w:val="0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spacing w:val="-3"/>
          <w:sz w:val="24"/>
          <w:szCs w:val="24"/>
        </w:rPr>
        <w:t>I</w:t>
      </w:r>
      <w:r w:rsidR="00BF53DB" w:rsidRPr="002D58E9">
        <w:rPr>
          <w:rFonts w:ascii="Times New Roman" w:eastAsia="Times New Roman" w:hAnsi="Times New Roman" w:cs="Times New Roman"/>
          <w:b w:val="0"/>
          <w:spacing w:val="-3"/>
          <w:sz w:val="24"/>
          <w:szCs w:val="24"/>
        </w:rPr>
        <w:t>l Com</w:t>
      </w:r>
      <w:r w:rsidR="00246007">
        <w:rPr>
          <w:rFonts w:ascii="Times New Roman" w:eastAsia="Times New Roman" w:hAnsi="Times New Roman" w:cs="Times New Roman"/>
          <w:b w:val="0"/>
          <w:spacing w:val="-3"/>
          <w:sz w:val="24"/>
          <w:szCs w:val="24"/>
        </w:rPr>
        <w:t xml:space="preserve">une di Sorrento ha in programma, </w:t>
      </w:r>
      <w:r w:rsidRPr="002D58E9">
        <w:rPr>
          <w:rFonts w:ascii="Times New Roman" w:hAnsi="Times New Roman" w:cs="Times New Roman"/>
          <w:b w:val="0"/>
          <w:sz w:val="24"/>
          <w:szCs w:val="24"/>
        </w:rPr>
        <w:t>in occasione del Carnevale</w:t>
      </w:r>
      <w:r w:rsidR="00FE6842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F979A2">
        <w:rPr>
          <w:rFonts w:ascii="Times New Roman" w:hAnsi="Times New Roman" w:cs="Times New Roman"/>
          <w:b w:val="0"/>
          <w:sz w:val="24"/>
          <w:szCs w:val="24"/>
        </w:rPr>
        <w:t>5</w:t>
      </w:r>
      <w:r w:rsidRPr="002D58E9">
        <w:rPr>
          <w:rFonts w:ascii="Times New Roman" w:hAnsi="Times New Roman" w:cs="Times New Roman"/>
          <w:b w:val="0"/>
          <w:sz w:val="24"/>
          <w:szCs w:val="24"/>
        </w:rPr>
        <w:t>,</w:t>
      </w:r>
      <w:r w:rsidRPr="002D58E9">
        <w:rPr>
          <w:rFonts w:ascii="Times New Roman" w:eastAsia="Times New Roman" w:hAnsi="Times New Roman" w:cs="Times New Roman"/>
          <w:b w:val="0"/>
          <w:spacing w:val="-3"/>
          <w:sz w:val="24"/>
          <w:szCs w:val="24"/>
        </w:rPr>
        <w:t xml:space="preserve"> </w:t>
      </w:r>
      <w:r w:rsidR="00BF53DB" w:rsidRPr="002D58E9">
        <w:rPr>
          <w:rFonts w:ascii="Times New Roman" w:eastAsia="Times New Roman" w:hAnsi="Times New Roman" w:cs="Times New Roman"/>
          <w:b w:val="0"/>
          <w:spacing w:val="-3"/>
          <w:sz w:val="24"/>
          <w:szCs w:val="24"/>
        </w:rPr>
        <w:t xml:space="preserve">la realizzazione di </w:t>
      </w:r>
      <w:r w:rsidRPr="002D58E9">
        <w:rPr>
          <w:rFonts w:ascii="Times New Roman" w:hAnsi="Times New Roman" w:cs="Times New Roman"/>
          <w:b w:val="0"/>
          <w:sz w:val="24"/>
          <w:szCs w:val="24"/>
        </w:rPr>
        <w:t xml:space="preserve">interventi di musica e spettacolo con artisti di strada, circensi, giocolieri e animatori, ed inoltre divertenti performance del teatro dei burattini ed esibizioni di </w:t>
      </w:r>
      <w:proofErr w:type="spellStart"/>
      <w:r w:rsidRPr="002D58E9">
        <w:rPr>
          <w:rFonts w:ascii="Times New Roman" w:hAnsi="Times New Roman" w:cs="Times New Roman"/>
          <w:b w:val="0"/>
          <w:sz w:val="24"/>
          <w:szCs w:val="24"/>
        </w:rPr>
        <w:t>street</w:t>
      </w:r>
      <w:proofErr w:type="spellEnd"/>
      <w:r w:rsidRPr="002D58E9">
        <w:rPr>
          <w:rFonts w:ascii="Times New Roman" w:hAnsi="Times New Roman" w:cs="Times New Roman"/>
          <w:b w:val="0"/>
          <w:sz w:val="24"/>
          <w:szCs w:val="24"/>
        </w:rPr>
        <w:t xml:space="preserve"> band di grande coinvolgimento con parate </w:t>
      </w:r>
      <w:r w:rsidRPr="000B1E47">
        <w:rPr>
          <w:rFonts w:ascii="Times New Roman" w:hAnsi="Times New Roman" w:cs="Times New Roman"/>
          <w:b w:val="0"/>
          <w:sz w:val="24"/>
          <w:szCs w:val="24"/>
        </w:rPr>
        <w:t>musicali ricche di animazione</w:t>
      </w:r>
      <w:r w:rsidR="00633B8A" w:rsidRPr="000B1E47">
        <w:rPr>
          <w:rFonts w:ascii="Times New Roman" w:hAnsi="Times New Roman" w:cs="Times New Roman"/>
          <w:b w:val="0"/>
          <w:sz w:val="24"/>
          <w:szCs w:val="24"/>
        </w:rPr>
        <w:t>, così come richiamato nel DUP 2024-2026 approvato con DGC n. 89/2023</w:t>
      </w:r>
      <w:r w:rsidRPr="000B1E47">
        <w:rPr>
          <w:rFonts w:ascii="Times New Roman" w:hAnsi="Times New Roman" w:cs="Times New Roman"/>
          <w:b w:val="0"/>
          <w:sz w:val="24"/>
          <w:szCs w:val="24"/>
        </w:rPr>
        <w:t>.</w:t>
      </w:r>
      <w:r w:rsidRPr="002D58E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2D58E9" w:rsidRPr="002D58E9" w:rsidRDefault="002D58E9" w:rsidP="002D58E9">
      <w:pPr>
        <w:pStyle w:val="Titolo31"/>
        <w:tabs>
          <w:tab w:val="left" w:pos="497"/>
        </w:tabs>
        <w:ind w:left="0" w:firstLine="0"/>
        <w:jc w:val="both"/>
        <w:rPr>
          <w:rFonts w:ascii="Times New Roman" w:eastAsia="Times New Roman" w:hAnsi="Times New Roman" w:cs="Times New Roman"/>
          <w:b w:val="0"/>
          <w:bCs w:val="0"/>
          <w:spacing w:val="-3"/>
          <w:sz w:val="24"/>
          <w:szCs w:val="24"/>
        </w:rPr>
      </w:pPr>
    </w:p>
    <w:p w:rsidR="00D63D67" w:rsidRPr="002D58E9" w:rsidRDefault="00BF53DB" w:rsidP="0065711D">
      <w:pPr>
        <w:ind w:right="58"/>
        <w:contextualSpacing/>
        <w:jc w:val="both"/>
        <w:rPr>
          <w:rFonts w:ascii="Times New Roman" w:hAnsi="Times New Roman"/>
          <w:szCs w:val="24"/>
        </w:rPr>
      </w:pPr>
      <w:r w:rsidRPr="002D58E9">
        <w:rPr>
          <w:rFonts w:ascii="Times New Roman" w:eastAsia="Times New Roman" w:hAnsi="Times New Roman"/>
          <w:bCs/>
          <w:spacing w:val="-3"/>
          <w:szCs w:val="24"/>
        </w:rPr>
        <w:t>Ciò premesso,</w:t>
      </w:r>
      <w:r w:rsidR="00D63D67" w:rsidRPr="002D58E9">
        <w:rPr>
          <w:rFonts w:ascii="Times New Roman" w:eastAsia="Times New Roman" w:hAnsi="Times New Roman"/>
          <w:bCs/>
          <w:spacing w:val="-3"/>
          <w:szCs w:val="24"/>
        </w:rPr>
        <w:t xml:space="preserve"> </w:t>
      </w:r>
      <w:r w:rsidRPr="002D58E9">
        <w:rPr>
          <w:rFonts w:ascii="Times New Roman" w:eastAsia="Times New Roman" w:hAnsi="Times New Roman"/>
          <w:bCs/>
          <w:spacing w:val="-3"/>
          <w:szCs w:val="24"/>
        </w:rPr>
        <w:t xml:space="preserve">al fine di garantire il principio del </w:t>
      </w:r>
      <w:proofErr w:type="spellStart"/>
      <w:r w:rsidRPr="002D58E9">
        <w:rPr>
          <w:rFonts w:ascii="Times New Roman" w:eastAsia="Times New Roman" w:hAnsi="Times New Roman"/>
          <w:bCs/>
          <w:i/>
          <w:spacing w:val="-3"/>
          <w:szCs w:val="24"/>
        </w:rPr>
        <w:t>favor</w:t>
      </w:r>
      <w:proofErr w:type="spellEnd"/>
      <w:r w:rsidR="00D63D67" w:rsidRPr="002D58E9">
        <w:rPr>
          <w:rFonts w:ascii="Times New Roman" w:eastAsia="Times New Roman" w:hAnsi="Times New Roman"/>
          <w:bCs/>
          <w:i/>
          <w:spacing w:val="-3"/>
          <w:szCs w:val="24"/>
        </w:rPr>
        <w:t xml:space="preserve"> </w:t>
      </w:r>
      <w:proofErr w:type="spellStart"/>
      <w:r w:rsidRPr="002D58E9">
        <w:rPr>
          <w:rFonts w:ascii="Times New Roman" w:eastAsia="Times New Roman" w:hAnsi="Times New Roman"/>
          <w:bCs/>
          <w:i/>
          <w:spacing w:val="-3"/>
          <w:szCs w:val="24"/>
        </w:rPr>
        <w:t>partecipationis</w:t>
      </w:r>
      <w:proofErr w:type="spellEnd"/>
      <w:r w:rsidR="00D63D67" w:rsidRPr="002D58E9">
        <w:rPr>
          <w:rFonts w:ascii="Times New Roman" w:eastAsia="Times New Roman" w:hAnsi="Times New Roman"/>
          <w:bCs/>
          <w:i/>
          <w:spacing w:val="-3"/>
          <w:szCs w:val="24"/>
        </w:rPr>
        <w:t xml:space="preserve"> </w:t>
      </w:r>
      <w:r w:rsidRPr="002D58E9">
        <w:rPr>
          <w:rFonts w:ascii="Times New Roman" w:eastAsia="Times New Roman" w:hAnsi="Times New Roman"/>
          <w:bCs/>
          <w:spacing w:val="-3"/>
          <w:szCs w:val="24"/>
        </w:rPr>
        <w:t xml:space="preserve">volto ad assicurare la più ampia partecipazione da parte degli operatori economici interessati, </w:t>
      </w:r>
      <w:r w:rsidR="002F0367" w:rsidRPr="002D58E9">
        <w:rPr>
          <w:rFonts w:ascii="Times New Roman" w:hAnsi="Times New Roman"/>
          <w:szCs w:val="24"/>
        </w:rPr>
        <w:t>si intende preliminarmente avviare una indagine di mercato per l’acquisizione delle manifestazioni di interesse da parte di operatori economici idonei all’affidamento del servizio in oggetto.</w:t>
      </w:r>
    </w:p>
    <w:p w:rsidR="00BF53DB" w:rsidRPr="0065711D" w:rsidRDefault="00BF53DB" w:rsidP="0065711D">
      <w:pPr>
        <w:pStyle w:val="Titolo31"/>
        <w:tabs>
          <w:tab w:val="left" w:pos="497"/>
        </w:tabs>
        <w:ind w:left="0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F53DB" w:rsidRDefault="00BF53DB" w:rsidP="0065711D">
      <w:pPr>
        <w:pStyle w:val="Titolo31"/>
        <w:tabs>
          <w:tab w:val="left" w:pos="497"/>
        </w:tabs>
        <w:ind w:left="0" w:firstLine="0"/>
        <w:jc w:val="both"/>
        <w:rPr>
          <w:rFonts w:ascii="Times New Roman" w:eastAsia="Arial MT" w:hAnsi="Times New Roman" w:cs="Times New Roman"/>
          <w:b w:val="0"/>
          <w:bCs w:val="0"/>
          <w:sz w:val="24"/>
          <w:szCs w:val="24"/>
        </w:rPr>
      </w:pPr>
      <w:r w:rsidRPr="006C7AF1">
        <w:rPr>
          <w:rFonts w:ascii="Times New Roman" w:hAnsi="Times New Roman" w:cs="Times New Roman"/>
          <w:b w:val="0"/>
          <w:sz w:val="24"/>
          <w:szCs w:val="24"/>
        </w:rPr>
        <w:t>La presente indagine è, quindi, preordinata all’individuazione di operatori economici (</w:t>
      </w:r>
      <w:r w:rsidRPr="006C7AF1">
        <w:rPr>
          <w:rFonts w:ascii="Times New Roman" w:hAnsi="Times New Roman" w:cs="Times New Roman"/>
          <w:b w:val="0"/>
          <w:i/>
          <w:sz w:val="24"/>
          <w:szCs w:val="24"/>
        </w:rPr>
        <w:t>persone fisiche, società, associazioni, enti, fondazioni, cooperative, consorzi, anche temporanei, ed istituzioni in genere, in qualunque forma costituite, pubbliche o private)</w:t>
      </w:r>
      <w:r w:rsidRPr="006C7AF1">
        <w:rPr>
          <w:rFonts w:ascii="Times New Roman" w:hAnsi="Times New Roman" w:cs="Times New Roman"/>
          <w:b w:val="0"/>
          <w:sz w:val="24"/>
          <w:szCs w:val="24"/>
        </w:rPr>
        <w:t xml:space="preserve"> potenzialmente interessati a presentare </w:t>
      </w:r>
      <w:r w:rsidR="002F0367" w:rsidRPr="006C7AF1">
        <w:rPr>
          <w:rFonts w:ascii="Times New Roman" w:eastAsia="Times New Roman" w:hAnsi="Times New Roman" w:cs="Times New Roman"/>
          <w:b w:val="0"/>
          <w:spacing w:val="-3"/>
          <w:sz w:val="24"/>
          <w:szCs w:val="24"/>
        </w:rPr>
        <w:t>proposte per l’organizzazione della manifestazione in parola</w:t>
      </w:r>
      <w:r w:rsidRPr="006C7AF1">
        <w:rPr>
          <w:rFonts w:ascii="Times New Roman" w:hAnsi="Times New Roman" w:cs="Times New Roman"/>
          <w:b w:val="0"/>
          <w:sz w:val="24"/>
          <w:szCs w:val="24"/>
        </w:rPr>
        <w:t>, e ad essere invitati, poi, alla successiva procedura di affidamento che sarà espletata sulla piattaforma telematica MEPA, a mezzo di Trattativa Diretta</w:t>
      </w:r>
      <w:r w:rsidRPr="006C7AF1">
        <w:rPr>
          <w:rFonts w:ascii="Times New Roman" w:eastAsia="Arial MT" w:hAnsi="Times New Roman" w:cs="Times New Roman"/>
          <w:b w:val="0"/>
          <w:bCs w:val="0"/>
          <w:sz w:val="24"/>
          <w:szCs w:val="24"/>
        </w:rPr>
        <w:t>, ai sensi dell’art. 50 comma 1 lettera b</w:t>
      </w:r>
      <w:r w:rsidR="000B1E47">
        <w:rPr>
          <w:rFonts w:ascii="Times New Roman" w:eastAsia="Arial MT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="000B1E47">
        <w:rPr>
          <w:rFonts w:ascii="Times New Roman" w:eastAsia="Arial MT" w:hAnsi="Times New Roman" w:cs="Times New Roman"/>
          <w:b w:val="0"/>
          <w:bCs w:val="0"/>
          <w:sz w:val="24"/>
          <w:szCs w:val="24"/>
        </w:rPr>
        <w:t>d.lgs</w:t>
      </w:r>
      <w:proofErr w:type="spellEnd"/>
      <w:r w:rsidR="000B1E47">
        <w:rPr>
          <w:rFonts w:ascii="Times New Roman" w:eastAsia="Arial MT" w:hAnsi="Times New Roman" w:cs="Times New Roman"/>
          <w:b w:val="0"/>
          <w:bCs w:val="0"/>
          <w:sz w:val="24"/>
          <w:szCs w:val="24"/>
        </w:rPr>
        <w:t xml:space="preserve"> 36/2023</w:t>
      </w:r>
      <w:r w:rsidRPr="006C7AF1">
        <w:rPr>
          <w:rFonts w:ascii="Times New Roman" w:eastAsia="Arial MT" w:hAnsi="Times New Roman" w:cs="Times New Roman"/>
          <w:b w:val="0"/>
          <w:bCs w:val="0"/>
          <w:sz w:val="24"/>
          <w:szCs w:val="24"/>
        </w:rPr>
        <w:t>.</w:t>
      </w:r>
    </w:p>
    <w:p w:rsidR="00F979A2" w:rsidRDefault="00F979A2" w:rsidP="0065711D">
      <w:pPr>
        <w:pStyle w:val="Titolo31"/>
        <w:tabs>
          <w:tab w:val="left" w:pos="497"/>
        </w:tabs>
        <w:ind w:left="0" w:firstLine="0"/>
        <w:jc w:val="both"/>
        <w:rPr>
          <w:rFonts w:ascii="Times New Roman" w:eastAsia="Arial MT" w:hAnsi="Times New Roman" w:cs="Times New Roman"/>
          <w:b w:val="0"/>
          <w:bCs w:val="0"/>
          <w:sz w:val="24"/>
          <w:szCs w:val="24"/>
        </w:rPr>
      </w:pPr>
    </w:p>
    <w:p w:rsidR="00F979A2" w:rsidRPr="003846F5" w:rsidRDefault="00F979A2" w:rsidP="00F979A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3846F5">
        <w:rPr>
          <w:rFonts w:ascii="Times New Roman" w:hAnsi="Times New Roman"/>
          <w:szCs w:val="24"/>
        </w:rPr>
        <w:t xml:space="preserve">Si precisa che il presente avviso non costituisce avvio della procedura di gara pubblica né proposta contrattuale e non vincola in alcun modo la scrivente amministrazione, bensì intende acquisire la disponibilità degli operatori economici/professionisti alla futura ed eventuale procedura. </w:t>
      </w:r>
    </w:p>
    <w:p w:rsidR="00F979A2" w:rsidRPr="003846F5" w:rsidRDefault="00F979A2" w:rsidP="00F979A2">
      <w:pPr>
        <w:pStyle w:val="Corpotesto"/>
        <w:tabs>
          <w:tab w:val="left" w:pos="10065"/>
        </w:tabs>
        <w:ind w:right="15"/>
        <w:jc w:val="both"/>
        <w:rPr>
          <w:rFonts w:ascii="Times New Roman" w:hAnsi="Times New Roman"/>
          <w:b/>
          <w:sz w:val="24"/>
          <w:szCs w:val="24"/>
        </w:rPr>
      </w:pPr>
    </w:p>
    <w:p w:rsidR="00F979A2" w:rsidRPr="003846F5" w:rsidRDefault="00F979A2" w:rsidP="00F979A2">
      <w:pPr>
        <w:pStyle w:val="Corpotesto"/>
        <w:tabs>
          <w:tab w:val="left" w:pos="10065"/>
        </w:tabs>
        <w:ind w:right="15"/>
        <w:jc w:val="both"/>
        <w:rPr>
          <w:rFonts w:ascii="Times New Roman" w:hAnsi="Times New Roman"/>
          <w:b/>
          <w:sz w:val="24"/>
          <w:szCs w:val="24"/>
        </w:rPr>
      </w:pPr>
      <w:r w:rsidRPr="003846F5">
        <w:rPr>
          <w:rFonts w:ascii="Times New Roman" w:hAnsi="Times New Roman"/>
          <w:b/>
          <w:sz w:val="24"/>
          <w:szCs w:val="24"/>
        </w:rPr>
        <w:t>La manifestazione di interesse da parte degli operatori economici non determina l’instaurazione di posizioni giuridiche od obblighi negoziali e non vincola in alcun modo l’Ente, che sarà libero di avviare altre procedure e/o di sospendere, modificare o annullare, in tutto o in parte, la presente indagine di mercato, senza che possa essere avanzata alcuna pretesa da parte dei soggetti interessati.</w:t>
      </w:r>
    </w:p>
    <w:p w:rsidR="00BF53DB" w:rsidRPr="0065711D" w:rsidRDefault="00BF53DB" w:rsidP="0065711D">
      <w:pPr>
        <w:pStyle w:val="Titolo31"/>
        <w:tabs>
          <w:tab w:val="left" w:pos="49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F53DB" w:rsidRPr="0065711D" w:rsidRDefault="00BF53DB" w:rsidP="0065711D">
      <w:pPr>
        <w:pStyle w:val="Titolo31"/>
        <w:tabs>
          <w:tab w:val="left" w:pos="49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5711D">
        <w:rPr>
          <w:rFonts w:ascii="Times New Roman" w:hAnsi="Times New Roman" w:cs="Times New Roman"/>
          <w:sz w:val="24"/>
          <w:szCs w:val="24"/>
        </w:rPr>
        <w:t>PROCEDURA DI AFFIDAMENTO CHE SEGUIRÀ LA MANIFESTAZIONE DI INTERESSE</w:t>
      </w:r>
    </w:p>
    <w:p w:rsidR="00F83FD1" w:rsidRPr="00F83FD1" w:rsidRDefault="00BF53DB" w:rsidP="00F83FD1">
      <w:pPr>
        <w:pStyle w:val="Titolo31"/>
        <w:tabs>
          <w:tab w:val="left" w:pos="49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5711D">
        <w:rPr>
          <w:rFonts w:ascii="Times New Roman" w:eastAsia="Arial MT" w:hAnsi="Times New Roman" w:cs="Times New Roman"/>
          <w:b w:val="0"/>
          <w:bCs w:val="0"/>
          <w:sz w:val="24"/>
          <w:szCs w:val="24"/>
        </w:rPr>
        <w:t xml:space="preserve">Procedura di affidamento da espletarsi in via telematica, nell’ambito della piattaforma MEPA, attraverso la modalità della richiesta di offerta ai sensi dell’art. 50 comma 1 </w:t>
      </w:r>
      <w:r w:rsidRPr="00601188">
        <w:rPr>
          <w:rFonts w:ascii="Times New Roman" w:eastAsia="Arial MT" w:hAnsi="Times New Roman" w:cs="Times New Roman"/>
          <w:b w:val="0"/>
          <w:bCs w:val="0"/>
          <w:sz w:val="24"/>
          <w:szCs w:val="24"/>
        </w:rPr>
        <w:t>lettera b)</w:t>
      </w:r>
      <w:r w:rsidR="00FE6842" w:rsidRPr="00601188">
        <w:rPr>
          <w:rFonts w:ascii="Times New Roman" w:eastAsia="Arial MT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="00FE6842" w:rsidRPr="00601188">
        <w:rPr>
          <w:rFonts w:ascii="Times New Roman" w:eastAsia="Arial MT" w:hAnsi="Times New Roman" w:cs="Times New Roman"/>
          <w:b w:val="0"/>
          <w:bCs w:val="0"/>
          <w:sz w:val="24"/>
          <w:szCs w:val="24"/>
        </w:rPr>
        <w:t>D.Lgs</w:t>
      </w:r>
      <w:proofErr w:type="spellEnd"/>
      <w:r w:rsidR="00FE6842" w:rsidRPr="00601188">
        <w:rPr>
          <w:rFonts w:ascii="Times New Roman" w:eastAsia="Arial MT" w:hAnsi="Times New Roman" w:cs="Times New Roman"/>
          <w:b w:val="0"/>
          <w:bCs w:val="0"/>
          <w:sz w:val="24"/>
          <w:szCs w:val="24"/>
        </w:rPr>
        <w:t xml:space="preserve"> 36/2023</w:t>
      </w:r>
      <w:r w:rsidR="00B35CE0" w:rsidRPr="00601188">
        <w:rPr>
          <w:rFonts w:ascii="Times New Roman" w:eastAsia="Arial MT" w:hAnsi="Times New Roman" w:cs="Times New Roman"/>
          <w:b w:val="0"/>
          <w:bCs w:val="0"/>
          <w:sz w:val="24"/>
          <w:szCs w:val="24"/>
        </w:rPr>
        <w:t xml:space="preserve"> </w:t>
      </w:r>
      <w:r w:rsidR="00B35CE0" w:rsidRPr="00601188">
        <w:rPr>
          <w:rFonts w:ascii="Times New Roman" w:hAnsi="Times New Roman" w:cs="Times New Roman"/>
          <w:b w:val="0"/>
          <w:sz w:val="24"/>
          <w:szCs w:val="24"/>
        </w:rPr>
        <w:t xml:space="preserve">stabilendo che l’aggiudicazione del servizio in oggetto avverrà mediante il criterio </w:t>
      </w:r>
      <w:r w:rsidR="00F83FD1" w:rsidRPr="00601188">
        <w:rPr>
          <w:rFonts w:ascii="Times New Roman" w:hAnsi="Times New Roman" w:cs="Times New Roman"/>
          <w:b w:val="0"/>
          <w:sz w:val="24"/>
          <w:szCs w:val="24"/>
        </w:rPr>
        <w:t>dell’offerta economicamente più vantaggiosa individuata sulla base del miglior rapporto qualità</w:t>
      </w:r>
      <w:r w:rsidR="00F83FD1">
        <w:rPr>
          <w:rFonts w:ascii="Times New Roman" w:hAnsi="Times New Roman" w:cs="Times New Roman"/>
          <w:b w:val="0"/>
          <w:sz w:val="24"/>
          <w:szCs w:val="24"/>
        </w:rPr>
        <w:t xml:space="preserve">-prezzo. </w:t>
      </w:r>
    </w:p>
    <w:p w:rsidR="00BF53DB" w:rsidRPr="0065711D" w:rsidRDefault="00BF53DB" w:rsidP="0065711D">
      <w:pPr>
        <w:pStyle w:val="Titolo31"/>
        <w:tabs>
          <w:tab w:val="left" w:pos="497"/>
        </w:tabs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BF53DB" w:rsidRPr="0065711D" w:rsidRDefault="00BF53DB" w:rsidP="0065711D">
      <w:pPr>
        <w:autoSpaceDE w:val="0"/>
        <w:autoSpaceDN w:val="0"/>
        <w:adjustRightInd w:val="0"/>
        <w:jc w:val="both"/>
        <w:rPr>
          <w:rFonts w:ascii="Times New Roman" w:hAnsi="Times New Roman"/>
          <w:b/>
          <w:szCs w:val="24"/>
        </w:rPr>
      </w:pPr>
      <w:r w:rsidRPr="0065711D">
        <w:rPr>
          <w:rFonts w:ascii="Times New Roman" w:hAnsi="Times New Roman"/>
          <w:b/>
          <w:szCs w:val="24"/>
        </w:rPr>
        <w:t xml:space="preserve">OGGETTO DEL SERVIZIO </w:t>
      </w:r>
    </w:p>
    <w:p w:rsidR="00BF53DB" w:rsidRPr="00FE6842" w:rsidRDefault="00BF53DB" w:rsidP="0065711D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 w:rsidRPr="00FE6842">
        <w:rPr>
          <w:rFonts w:ascii="Times New Roman" w:hAnsi="Times New Roman"/>
          <w:color w:val="000000"/>
          <w:szCs w:val="24"/>
        </w:rPr>
        <w:t xml:space="preserve">L’Amministrazione comunale intende organizzare due giornate dedicate al Carnevale, con una serie di attività, spettacoli, mascotte, esibizioni e parate, dal forte richiamo per le famiglie e per i più piccini, da svolgersi presso Piazza A. Lauro nei giorni di domenica </w:t>
      </w:r>
      <w:r w:rsidR="00B35CE0">
        <w:rPr>
          <w:rFonts w:ascii="Times New Roman" w:hAnsi="Times New Roman"/>
          <w:color w:val="000000"/>
          <w:szCs w:val="24"/>
        </w:rPr>
        <w:t>2 marzo</w:t>
      </w:r>
      <w:r w:rsidRPr="00FE6842">
        <w:rPr>
          <w:rFonts w:ascii="Times New Roman" w:hAnsi="Times New Roman"/>
          <w:color w:val="000000"/>
          <w:szCs w:val="24"/>
        </w:rPr>
        <w:t xml:space="preserve"> e martedì </w:t>
      </w:r>
      <w:r w:rsidR="00633B8A" w:rsidRPr="00FE6842">
        <w:rPr>
          <w:rFonts w:ascii="Times New Roman" w:hAnsi="Times New Roman"/>
          <w:color w:val="000000"/>
          <w:szCs w:val="24"/>
        </w:rPr>
        <w:t xml:space="preserve">grasso </w:t>
      </w:r>
      <w:r w:rsidR="00B35CE0">
        <w:rPr>
          <w:rFonts w:ascii="Times New Roman" w:hAnsi="Times New Roman"/>
          <w:color w:val="000000"/>
          <w:szCs w:val="24"/>
        </w:rPr>
        <w:t>4 marzo 2025</w:t>
      </w:r>
      <w:r w:rsidRPr="00FE6842">
        <w:rPr>
          <w:rFonts w:ascii="Times New Roman" w:hAnsi="Times New Roman"/>
          <w:color w:val="000000"/>
          <w:szCs w:val="24"/>
        </w:rPr>
        <w:t xml:space="preserve">. </w:t>
      </w:r>
    </w:p>
    <w:p w:rsidR="0074562B" w:rsidRDefault="0074562B" w:rsidP="0065711D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</w:p>
    <w:p w:rsidR="00D23179" w:rsidRDefault="00D23179" w:rsidP="0065711D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 w:rsidRPr="006350F4">
        <w:rPr>
          <w:rFonts w:ascii="Times New Roman" w:hAnsi="Times New Roman"/>
          <w:color w:val="000000"/>
          <w:szCs w:val="24"/>
        </w:rPr>
        <w:lastRenderedPageBreak/>
        <w:t xml:space="preserve">In particolare, si richiede </w:t>
      </w:r>
      <w:r w:rsidR="0074562B" w:rsidRPr="006350F4">
        <w:rPr>
          <w:rFonts w:ascii="Times New Roman" w:hAnsi="Times New Roman"/>
          <w:color w:val="000000"/>
          <w:szCs w:val="24"/>
        </w:rPr>
        <w:t xml:space="preserve">la </w:t>
      </w:r>
      <w:r w:rsidR="0074562B" w:rsidRPr="00703C93">
        <w:rPr>
          <w:rFonts w:ascii="Times New Roman" w:hAnsi="Times New Roman"/>
          <w:color w:val="000000"/>
          <w:szCs w:val="24"/>
        </w:rPr>
        <w:t xml:space="preserve">previsione </w:t>
      </w:r>
      <w:r w:rsidRPr="00703C93">
        <w:rPr>
          <w:rFonts w:ascii="Times New Roman" w:hAnsi="Times New Roman"/>
          <w:color w:val="000000"/>
          <w:szCs w:val="24"/>
        </w:rPr>
        <w:t xml:space="preserve">nei </w:t>
      </w:r>
      <w:r w:rsidR="006350F4" w:rsidRPr="00703C93">
        <w:rPr>
          <w:rFonts w:ascii="Times New Roman" w:hAnsi="Times New Roman"/>
          <w:color w:val="000000"/>
          <w:szCs w:val="24"/>
        </w:rPr>
        <w:t xml:space="preserve">giorni di domenica 2 marzo dalle ore </w:t>
      </w:r>
      <w:r w:rsidR="0017632F" w:rsidRPr="00703C93">
        <w:rPr>
          <w:rFonts w:ascii="Times New Roman" w:hAnsi="Times New Roman"/>
          <w:color w:val="000000"/>
          <w:szCs w:val="24"/>
        </w:rPr>
        <w:t>10.30</w:t>
      </w:r>
      <w:r w:rsidR="006350F4" w:rsidRPr="00703C93">
        <w:rPr>
          <w:rFonts w:ascii="Times New Roman" w:hAnsi="Times New Roman"/>
          <w:color w:val="000000"/>
          <w:szCs w:val="24"/>
        </w:rPr>
        <w:t xml:space="preserve"> alle ore </w:t>
      </w:r>
      <w:r w:rsidR="00703C93">
        <w:rPr>
          <w:rFonts w:ascii="Times New Roman" w:hAnsi="Times New Roman"/>
          <w:color w:val="000000"/>
          <w:szCs w:val="24"/>
        </w:rPr>
        <w:t>12.30 e dalle ore 16 alle ore 18</w:t>
      </w:r>
      <w:r w:rsidR="006350F4" w:rsidRPr="00703C93">
        <w:rPr>
          <w:rFonts w:ascii="Times New Roman" w:hAnsi="Times New Roman"/>
          <w:color w:val="000000"/>
          <w:szCs w:val="24"/>
        </w:rPr>
        <w:t xml:space="preserve"> e martedì 4 marzo 2025</w:t>
      </w:r>
      <w:r w:rsidR="0017632F" w:rsidRPr="00703C93">
        <w:rPr>
          <w:rFonts w:ascii="Times New Roman" w:hAnsi="Times New Roman"/>
          <w:color w:val="000000"/>
          <w:szCs w:val="24"/>
        </w:rPr>
        <w:t xml:space="preserve"> dalle ore 15.30 alle ore 19</w:t>
      </w:r>
      <w:r w:rsidR="006350F4" w:rsidRPr="00703C93">
        <w:rPr>
          <w:rFonts w:ascii="Times New Roman" w:hAnsi="Times New Roman"/>
          <w:color w:val="000000"/>
          <w:szCs w:val="24"/>
        </w:rPr>
        <w:t xml:space="preserve"> </w:t>
      </w:r>
      <w:r w:rsidRPr="00703C93">
        <w:rPr>
          <w:rFonts w:ascii="Times New Roman" w:hAnsi="Times New Roman"/>
          <w:b/>
          <w:color w:val="000000"/>
          <w:szCs w:val="24"/>
          <w:u w:val="single"/>
        </w:rPr>
        <w:t>la presenza</w:t>
      </w:r>
      <w:r w:rsidRPr="006350F4">
        <w:rPr>
          <w:rFonts w:ascii="Times New Roman" w:hAnsi="Times New Roman"/>
          <w:b/>
          <w:color w:val="000000"/>
          <w:szCs w:val="24"/>
          <w:u w:val="single"/>
        </w:rPr>
        <w:t xml:space="preserve"> di almeno</w:t>
      </w:r>
      <w:r w:rsidRPr="006350F4">
        <w:rPr>
          <w:rFonts w:ascii="Times New Roman" w:hAnsi="Times New Roman"/>
          <w:color w:val="000000"/>
          <w:szCs w:val="24"/>
        </w:rPr>
        <w:t xml:space="preserve">: </w:t>
      </w:r>
    </w:p>
    <w:p w:rsidR="00D23179" w:rsidRDefault="00D23179" w:rsidP="00D23179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N. 10 allestimenti scenografici;</w:t>
      </w:r>
    </w:p>
    <w:p w:rsidR="00D23179" w:rsidRPr="00542349" w:rsidRDefault="006350F4" w:rsidP="00D23179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 w:rsidRPr="00542349">
        <w:rPr>
          <w:rFonts w:ascii="Times New Roman" w:hAnsi="Times New Roman"/>
          <w:color w:val="000000"/>
          <w:szCs w:val="24"/>
        </w:rPr>
        <w:t xml:space="preserve">N. </w:t>
      </w:r>
      <w:r w:rsidR="00703C93" w:rsidRPr="00542349">
        <w:rPr>
          <w:rFonts w:ascii="Times New Roman" w:hAnsi="Times New Roman"/>
          <w:color w:val="000000"/>
          <w:szCs w:val="24"/>
        </w:rPr>
        <w:t xml:space="preserve">2 </w:t>
      </w:r>
      <w:r w:rsidR="00D23179" w:rsidRPr="00542349">
        <w:rPr>
          <w:rFonts w:ascii="Times New Roman" w:hAnsi="Times New Roman"/>
          <w:color w:val="000000"/>
          <w:szCs w:val="24"/>
        </w:rPr>
        <w:t>Veicoli Addobbati;</w:t>
      </w:r>
    </w:p>
    <w:p w:rsidR="00D23179" w:rsidRPr="00542349" w:rsidRDefault="006350F4" w:rsidP="00D23179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 w:rsidRPr="00542349">
        <w:rPr>
          <w:rFonts w:ascii="Times New Roman" w:hAnsi="Times New Roman"/>
          <w:color w:val="000000"/>
          <w:szCs w:val="24"/>
        </w:rPr>
        <w:t>N.</w:t>
      </w:r>
      <w:r w:rsidR="000B1E47">
        <w:rPr>
          <w:rFonts w:ascii="Times New Roman" w:hAnsi="Times New Roman"/>
          <w:color w:val="000000"/>
          <w:szCs w:val="24"/>
        </w:rPr>
        <w:t xml:space="preserve"> 6</w:t>
      </w:r>
      <w:r w:rsidRPr="00542349">
        <w:rPr>
          <w:rFonts w:ascii="Times New Roman" w:hAnsi="Times New Roman"/>
          <w:color w:val="000000"/>
          <w:szCs w:val="24"/>
        </w:rPr>
        <w:t xml:space="preserve"> </w:t>
      </w:r>
      <w:r w:rsidR="00D23179" w:rsidRPr="00542349">
        <w:rPr>
          <w:rFonts w:ascii="Times New Roman" w:hAnsi="Times New Roman"/>
          <w:color w:val="000000"/>
          <w:szCs w:val="24"/>
        </w:rPr>
        <w:t>Spettacoli del Teatro dei Burattini</w:t>
      </w:r>
      <w:r w:rsidR="0074562B" w:rsidRPr="00542349">
        <w:rPr>
          <w:rFonts w:ascii="Times New Roman" w:hAnsi="Times New Roman"/>
          <w:color w:val="000000"/>
          <w:szCs w:val="24"/>
        </w:rPr>
        <w:t>;</w:t>
      </w:r>
    </w:p>
    <w:p w:rsidR="0074562B" w:rsidRDefault="00D23179" w:rsidP="0074562B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 w:rsidRPr="00542349">
        <w:rPr>
          <w:rFonts w:ascii="Times New Roman" w:hAnsi="Times New Roman"/>
          <w:color w:val="000000"/>
          <w:szCs w:val="24"/>
        </w:rPr>
        <w:t>Cartellonistica e aree</w:t>
      </w:r>
      <w:r>
        <w:rPr>
          <w:rFonts w:ascii="Times New Roman" w:hAnsi="Times New Roman"/>
          <w:color w:val="000000"/>
          <w:szCs w:val="24"/>
        </w:rPr>
        <w:t xml:space="preserve"> mobili per </w:t>
      </w:r>
      <w:proofErr w:type="spellStart"/>
      <w:r>
        <w:rPr>
          <w:rFonts w:ascii="Times New Roman" w:hAnsi="Times New Roman"/>
          <w:color w:val="000000"/>
          <w:szCs w:val="24"/>
        </w:rPr>
        <w:t>selfie</w:t>
      </w:r>
      <w:proofErr w:type="spellEnd"/>
      <w:r>
        <w:rPr>
          <w:rFonts w:ascii="Times New Roman" w:hAnsi="Times New Roman"/>
          <w:color w:val="000000"/>
          <w:szCs w:val="24"/>
        </w:rPr>
        <w:t xml:space="preserve"> e foto dedicate con mascotte e personaggi per bambini;</w:t>
      </w:r>
    </w:p>
    <w:p w:rsidR="0074562B" w:rsidRDefault="0074562B" w:rsidP="0074562B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N. 6 spettacoli di arti varie come i maghi, giocolieri, personaggi per bambini e professionisti di arte varia;</w:t>
      </w:r>
    </w:p>
    <w:p w:rsidR="0074562B" w:rsidRDefault="0074562B" w:rsidP="0074562B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N. 6 animatori;</w:t>
      </w:r>
    </w:p>
    <w:p w:rsidR="0074562B" w:rsidRDefault="0074562B" w:rsidP="0074562B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N. 1 mago/prestigiatore;</w:t>
      </w:r>
    </w:p>
    <w:p w:rsidR="0074562B" w:rsidRDefault="0074562B" w:rsidP="0074562B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N. 2 trampolieri;</w:t>
      </w:r>
    </w:p>
    <w:p w:rsidR="0074562B" w:rsidRDefault="0074562B" w:rsidP="0074562B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N. 2 giocolieri; </w:t>
      </w:r>
    </w:p>
    <w:p w:rsidR="0074562B" w:rsidRDefault="0074562B" w:rsidP="0074562B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N. 7 mascotte;</w:t>
      </w:r>
    </w:p>
    <w:p w:rsidR="0074562B" w:rsidRDefault="0074562B" w:rsidP="0074562B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N. 1 clown;</w:t>
      </w:r>
    </w:p>
    <w:p w:rsidR="0074562B" w:rsidRDefault="0074562B" w:rsidP="0074562B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N. 1 dj per bambini;</w:t>
      </w:r>
    </w:p>
    <w:p w:rsidR="006350F4" w:rsidRDefault="006350F4" w:rsidP="0074562B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N. 1 ballerina baby dance.</w:t>
      </w:r>
    </w:p>
    <w:p w:rsidR="0074562B" w:rsidRDefault="0074562B" w:rsidP="0074562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</w:p>
    <w:p w:rsidR="0074562B" w:rsidRPr="0074562B" w:rsidRDefault="0074562B" w:rsidP="0074562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Inoltre per la giornata di </w:t>
      </w:r>
      <w:proofErr w:type="spellStart"/>
      <w:r>
        <w:rPr>
          <w:rFonts w:ascii="Times New Roman" w:hAnsi="Times New Roman"/>
          <w:color w:val="000000"/>
          <w:szCs w:val="24"/>
        </w:rPr>
        <w:t>martedi</w:t>
      </w:r>
      <w:proofErr w:type="spellEnd"/>
      <w:r>
        <w:rPr>
          <w:rFonts w:ascii="Times New Roman" w:hAnsi="Times New Roman"/>
          <w:color w:val="000000"/>
          <w:szCs w:val="24"/>
        </w:rPr>
        <w:t xml:space="preserve"> 2 marzo</w:t>
      </w:r>
      <w:r w:rsidR="00C979E3">
        <w:rPr>
          <w:rFonts w:ascii="Times New Roman" w:hAnsi="Times New Roman"/>
          <w:color w:val="000000"/>
          <w:szCs w:val="24"/>
        </w:rPr>
        <w:t xml:space="preserve"> 2025</w:t>
      </w:r>
      <w:r>
        <w:rPr>
          <w:rFonts w:ascii="Times New Roman" w:hAnsi="Times New Roman"/>
          <w:color w:val="000000"/>
          <w:szCs w:val="24"/>
        </w:rPr>
        <w:t xml:space="preserve"> si richiede l’organizzazione di una grande parata carnevalesca con almeno 60 elementi </w:t>
      </w:r>
      <w:r w:rsidRPr="00703C93">
        <w:rPr>
          <w:rFonts w:ascii="Times New Roman" w:hAnsi="Times New Roman"/>
          <w:color w:val="000000"/>
          <w:szCs w:val="24"/>
        </w:rPr>
        <w:t>lungo</w:t>
      </w:r>
      <w:r w:rsidR="006350F4">
        <w:rPr>
          <w:rFonts w:ascii="Times New Roman" w:hAnsi="Times New Roman"/>
          <w:color w:val="000000"/>
          <w:szCs w:val="24"/>
        </w:rPr>
        <w:t xml:space="preserve"> il Corso Italia con partenza da</w:t>
      </w:r>
      <w:r>
        <w:rPr>
          <w:rFonts w:ascii="Times New Roman" w:hAnsi="Times New Roman"/>
          <w:color w:val="000000"/>
          <w:szCs w:val="24"/>
        </w:rPr>
        <w:t xml:space="preserve"> Piazza A. Veniero</w:t>
      </w:r>
      <w:r w:rsidR="00C979E3">
        <w:rPr>
          <w:rFonts w:ascii="Times New Roman" w:hAnsi="Times New Roman"/>
          <w:color w:val="000000"/>
          <w:szCs w:val="24"/>
        </w:rPr>
        <w:t xml:space="preserve"> alle 15.30</w:t>
      </w:r>
      <w:r>
        <w:rPr>
          <w:rFonts w:ascii="Times New Roman" w:hAnsi="Times New Roman"/>
          <w:color w:val="000000"/>
          <w:szCs w:val="24"/>
        </w:rPr>
        <w:t xml:space="preserve"> e arrivo in Piazza A. Lauro. </w:t>
      </w:r>
    </w:p>
    <w:p w:rsidR="0093218F" w:rsidRDefault="0093218F" w:rsidP="0074562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</w:p>
    <w:p w:rsidR="0074562B" w:rsidRDefault="0074562B" w:rsidP="0074562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L’offerta deve essere </w:t>
      </w:r>
      <w:r w:rsidR="006350F4">
        <w:rPr>
          <w:rFonts w:ascii="Times New Roman" w:hAnsi="Times New Roman"/>
          <w:color w:val="000000"/>
          <w:szCs w:val="24"/>
        </w:rPr>
        <w:t>comprensiva</w:t>
      </w:r>
      <w:r>
        <w:rPr>
          <w:rFonts w:ascii="Times New Roman" w:hAnsi="Times New Roman"/>
          <w:color w:val="000000"/>
          <w:szCs w:val="24"/>
        </w:rPr>
        <w:t xml:space="preserve"> delle spese di service audio-video, dei diritti SIAE</w:t>
      </w:r>
      <w:r w:rsidR="006350F4">
        <w:rPr>
          <w:rFonts w:ascii="Times New Roman" w:hAnsi="Times New Roman"/>
          <w:color w:val="000000"/>
          <w:szCs w:val="24"/>
        </w:rPr>
        <w:t>, di assicurazione</w:t>
      </w:r>
      <w:r>
        <w:rPr>
          <w:rFonts w:ascii="Times New Roman" w:hAnsi="Times New Roman"/>
          <w:color w:val="000000"/>
          <w:szCs w:val="24"/>
        </w:rPr>
        <w:t xml:space="preserve"> e di tutti i servizi legati alla sicurezza. </w:t>
      </w:r>
    </w:p>
    <w:p w:rsidR="0093218F" w:rsidRDefault="0093218F" w:rsidP="0074562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</w:p>
    <w:p w:rsidR="0093218F" w:rsidRPr="00C979E3" w:rsidRDefault="0093218F" w:rsidP="0074562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 w:rsidRPr="00C979E3">
        <w:rPr>
          <w:rFonts w:ascii="Times New Roman" w:hAnsi="Times New Roman"/>
          <w:color w:val="000000"/>
          <w:szCs w:val="24"/>
        </w:rPr>
        <w:t>Inoltre si ri</w:t>
      </w:r>
      <w:r w:rsidR="00246007">
        <w:rPr>
          <w:rFonts w:ascii="Times New Roman" w:hAnsi="Times New Roman"/>
          <w:color w:val="000000"/>
          <w:szCs w:val="24"/>
        </w:rPr>
        <w:t>chiede all’operatore di produrre per questo Ente</w:t>
      </w:r>
      <w:r w:rsidRPr="00C979E3">
        <w:rPr>
          <w:rFonts w:ascii="Times New Roman" w:hAnsi="Times New Roman"/>
          <w:color w:val="000000"/>
          <w:szCs w:val="24"/>
        </w:rPr>
        <w:t xml:space="preserve">: </w:t>
      </w:r>
    </w:p>
    <w:p w:rsidR="0093218F" w:rsidRPr="00C979E3" w:rsidRDefault="0093218F" w:rsidP="0093218F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 w:rsidRPr="00C979E3">
        <w:rPr>
          <w:rFonts w:ascii="Times New Roman" w:hAnsi="Times New Roman"/>
          <w:color w:val="000000"/>
          <w:szCs w:val="24"/>
        </w:rPr>
        <w:t>N.</w:t>
      </w:r>
      <w:r w:rsidR="00366622" w:rsidRPr="00C979E3">
        <w:rPr>
          <w:rFonts w:ascii="Times New Roman" w:hAnsi="Times New Roman"/>
          <w:color w:val="000000"/>
          <w:szCs w:val="24"/>
        </w:rPr>
        <w:t xml:space="preserve"> 1 </w:t>
      </w:r>
      <w:proofErr w:type="spellStart"/>
      <w:r w:rsidR="00366622" w:rsidRPr="00C979E3">
        <w:rPr>
          <w:rFonts w:ascii="Times New Roman" w:hAnsi="Times New Roman"/>
          <w:color w:val="000000"/>
          <w:szCs w:val="24"/>
        </w:rPr>
        <w:t>reel</w:t>
      </w:r>
      <w:proofErr w:type="spellEnd"/>
      <w:r w:rsidR="00366622" w:rsidRPr="00C979E3">
        <w:rPr>
          <w:rFonts w:ascii="Times New Roman" w:hAnsi="Times New Roman"/>
          <w:color w:val="000000"/>
          <w:szCs w:val="24"/>
        </w:rPr>
        <w:t xml:space="preserve"> per i social ideali per ogni piattaforma (</w:t>
      </w:r>
      <w:proofErr w:type="spellStart"/>
      <w:r w:rsidR="00366622" w:rsidRPr="00C979E3">
        <w:rPr>
          <w:rFonts w:ascii="Times New Roman" w:hAnsi="Times New Roman"/>
          <w:color w:val="000000"/>
          <w:szCs w:val="24"/>
        </w:rPr>
        <w:t>Facebook</w:t>
      </w:r>
      <w:proofErr w:type="spellEnd"/>
      <w:r w:rsidR="00366622" w:rsidRPr="00C979E3"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 w:rsidR="00366622" w:rsidRPr="00C979E3">
        <w:rPr>
          <w:rFonts w:ascii="Times New Roman" w:hAnsi="Times New Roman"/>
          <w:color w:val="000000"/>
          <w:szCs w:val="24"/>
        </w:rPr>
        <w:t>Instagram</w:t>
      </w:r>
      <w:proofErr w:type="spellEnd"/>
      <w:r w:rsidR="00366622" w:rsidRPr="00C979E3"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 w:rsidR="00366622" w:rsidRPr="00C979E3">
        <w:rPr>
          <w:rFonts w:ascii="Times New Roman" w:hAnsi="Times New Roman"/>
          <w:color w:val="000000"/>
          <w:szCs w:val="24"/>
        </w:rPr>
        <w:t>tik</w:t>
      </w:r>
      <w:proofErr w:type="spellEnd"/>
      <w:r w:rsidR="00366622" w:rsidRPr="00C979E3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="00366622" w:rsidRPr="00C979E3">
        <w:rPr>
          <w:rFonts w:ascii="Times New Roman" w:hAnsi="Times New Roman"/>
          <w:color w:val="000000"/>
          <w:szCs w:val="24"/>
        </w:rPr>
        <w:t>tok</w:t>
      </w:r>
      <w:proofErr w:type="spellEnd"/>
      <w:r w:rsidR="00366622" w:rsidRPr="00C979E3">
        <w:rPr>
          <w:rFonts w:ascii="Times New Roman" w:hAnsi="Times New Roman"/>
          <w:color w:val="000000"/>
          <w:szCs w:val="24"/>
        </w:rPr>
        <w:t>)</w:t>
      </w:r>
      <w:r w:rsidR="00E9210A" w:rsidRPr="00C979E3">
        <w:rPr>
          <w:rFonts w:ascii="Times New Roman" w:hAnsi="Times New Roman"/>
          <w:color w:val="000000"/>
          <w:szCs w:val="24"/>
        </w:rPr>
        <w:t>;</w:t>
      </w:r>
    </w:p>
    <w:p w:rsidR="0093218F" w:rsidRPr="00C979E3" w:rsidRDefault="00E9210A" w:rsidP="00366622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 w:rsidRPr="00C979E3">
        <w:rPr>
          <w:rFonts w:ascii="Times New Roman" w:hAnsi="Times New Roman"/>
          <w:color w:val="000000"/>
          <w:szCs w:val="24"/>
        </w:rPr>
        <w:t>N. 50 foto in formato digitale;</w:t>
      </w:r>
    </w:p>
    <w:p w:rsidR="00366622" w:rsidRPr="00366622" w:rsidRDefault="00366622" w:rsidP="0036662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 w:rsidRPr="00C979E3">
        <w:rPr>
          <w:rFonts w:ascii="Times New Roman" w:hAnsi="Times New Roman"/>
          <w:color w:val="000000"/>
          <w:szCs w:val="24"/>
        </w:rPr>
        <w:t>da trasmettere entro 48 ore dalla fine dell’evento.</w:t>
      </w:r>
      <w:r>
        <w:rPr>
          <w:rFonts w:ascii="Times New Roman" w:hAnsi="Times New Roman"/>
          <w:color w:val="000000"/>
          <w:szCs w:val="24"/>
        </w:rPr>
        <w:t xml:space="preserve"> </w:t>
      </w:r>
    </w:p>
    <w:p w:rsidR="006350F4" w:rsidRDefault="006350F4" w:rsidP="0074562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</w:p>
    <w:p w:rsidR="00177580" w:rsidRPr="00246007" w:rsidRDefault="006350F4" w:rsidP="0074562B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Cs w:val="24"/>
          <w:u w:val="single"/>
        </w:rPr>
      </w:pPr>
      <w:r w:rsidRPr="00246007">
        <w:rPr>
          <w:rFonts w:ascii="Times New Roman" w:hAnsi="Times New Roman"/>
          <w:b/>
          <w:color w:val="000000"/>
          <w:szCs w:val="24"/>
          <w:u w:val="single"/>
        </w:rPr>
        <w:t>Il soggetto proponente è tenuto a specificare in dettaglio</w:t>
      </w:r>
      <w:r w:rsidR="00246007" w:rsidRPr="00246007">
        <w:rPr>
          <w:rFonts w:ascii="Times New Roman" w:hAnsi="Times New Roman"/>
          <w:b/>
          <w:color w:val="000000"/>
          <w:szCs w:val="24"/>
          <w:u w:val="single"/>
        </w:rPr>
        <w:t xml:space="preserve"> ed in modo analitico</w:t>
      </w:r>
      <w:r w:rsidR="00177580" w:rsidRPr="00246007">
        <w:rPr>
          <w:rFonts w:ascii="Times New Roman" w:hAnsi="Times New Roman"/>
          <w:b/>
          <w:color w:val="000000"/>
          <w:szCs w:val="24"/>
          <w:u w:val="single"/>
        </w:rPr>
        <w:t xml:space="preserve"> sia</w:t>
      </w:r>
      <w:r w:rsidR="000B1E47" w:rsidRPr="00246007">
        <w:rPr>
          <w:rFonts w:ascii="Times New Roman" w:hAnsi="Times New Roman"/>
          <w:b/>
          <w:color w:val="000000"/>
          <w:szCs w:val="24"/>
          <w:u w:val="single"/>
        </w:rPr>
        <w:t xml:space="preserve"> </w:t>
      </w:r>
      <w:r w:rsidR="00177580" w:rsidRPr="00246007">
        <w:rPr>
          <w:rFonts w:ascii="Times New Roman" w:hAnsi="Times New Roman"/>
          <w:b/>
          <w:color w:val="000000"/>
          <w:szCs w:val="24"/>
          <w:u w:val="single"/>
        </w:rPr>
        <w:t xml:space="preserve">la tipologia dei servizi / risorse umane offerti (caratteristiche tecniche, rapporto di lavoro, modalità di acquisizione </w:t>
      </w:r>
      <w:proofErr w:type="spellStart"/>
      <w:r w:rsidR="00177580" w:rsidRPr="00246007">
        <w:rPr>
          <w:rFonts w:ascii="Times New Roman" w:hAnsi="Times New Roman"/>
          <w:b/>
          <w:color w:val="000000"/>
          <w:szCs w:val="24"/>
          <w:u w:val="single"/>
        </w:rPr>
        <w:t>ecc</w:t>
      </w:r>
      <w:proofErr w:type="spellEnd"/>
      <w:r w:rsidR="00177580" w:rsidRPr="00246007">
        <w:rPr>
          <w:rFonts w:ascii="Times New Roman" w:hAnsi="Times New Roman"/>
          <w:b/>
          <w:color w:val="000000"/>
          <w:szCs w:val="24"/>
          <w:u w:val="single"/>
        </w:rPr>
        <w:t xml:space="preserve">…) sia i relativi costi, nell’allegato </w:t>
      </w:r>
      <w:r w:rsidR="00CA633C">
        <w:rPr>
          <w:rFonts w:ascii="Times New Roman" w:hAnsi="Times New Roman"/>
          <w:b/>
          <w:color w:val="000000"/>
          <w:szCs w:val="24"/>
          <w:u w:val="single"/>
        </w:rPr>
        <w:t>C (quadro economico</w:t>
      </w:r>
      <w:r w:rsidR="00177580" w:rsidRPr="00246007">
        <w:rPr>
          <w:rFonts w:ascii="Times New Roman" w:hAnsi="Times New Roman"/>
          <w:b/>
          <w:color w:val="000000"/>
          <w:szCs w:val="24"/>
          <w:u w:val="single"/>
        </w:rPr>
        <w:t xml:space="preserve"> – voce “descrizione analitica”).</w:t>
      </w:r>
    </w:p>
    <w:p w:rsidR="00C979E3" w:rsidRDefault="00C979E3" w:rsidP="0074562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</w:p>
    <w:p w:rsidR="00C979E3" w:rsidRPr="00EE3814" w:rsidRDefault="00C979E3" w:rsidP="0074562B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Cs w:val="24"/>
        </w:rPr>
      </w:pPr>
      <w:r w:rsidRPr="00EE3814">
        <w:rPr>
          <w:rFonts w:ascii="Times New Roman" w:hAnsi="Times New Roman"/>
          <w:b/>
          <w:color w:val="000000"/>
          <w:szCs w:val="24"/>
        </w:rPr>
        <w:t>L’affidatario è obbligato nello svolgimento della prestazione a rispettare la vigente normativa in tema di tracciabilità dei pagamenti i quali devono essere conformi a quanto da lui dichiarato n</w:t>
      </w:r>
      <w:r w:rsidR="00CA633C">
        <w:rPr>
          <w:rFonts w:ascii="Times New Roman" w:hAnsi="Times New Roman"/>
          <w:b/>
          <w:color w:val="000000"/>
          <w:szCs w:val="24"/>
        </w:rPr>
        <w:t>el quadro economico</w:t>
      </w:r>
      <w:r w:rsidRPr="00EE3814">
        <w:rPr>
          <w:rFonts w:ascii="Times New Roman" w:hAnsi="Times New Roman"/>
          <w:b/>
          <w:color w:val="000000"/>
          <w:szCs w:val="24"/>
        </w:rPr>
        <w:t xml:space="preserve"> (</w:t>
      </w:r>
      <w:proofErr w:type="spellStart"/>
      <w:r w:rsidRPr="00EE3814">
        <w:rPr>
          <w:rFonts w:ascii="Times New Roman" w:hAnsi="Times New Roman"/>
          <w:b/>
          <w:color w:val="000000"/>
          <w:szCs w:val="24"/>
        </w:rPr>
        <w:t>All</w:t>
      </w:r>
      <w:proofErr w:type="spellEnd"/>
      <w:r w:rsidRPr="00EE3814">
        <w:rPr>
          <w:rFonts w:ascii="Times New Roman" w:hAnsi="Times New Roman"/>
          <w:b/>
          <w:color w:val="000000"/>
          <w:szCs w:val="24"/>
        </w:rPr>
        <w:t>. C).</w:t>
      </w:r>
    </w:p>
    <w:p w:rsidR="00177580" w:rsidRPr="00EE3814" w:rsidRDefault="00177580" w:rsidP="0074562B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Cs w:val="24"/>
        </w:rPr>
      </w:pPr>
    </w:p>
    <w:p w:rsidR="00177580" w:rsidRPr="00EE3814" w:rsidRDefault="00177580" w:rsidP="0074562B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Cs w:val="24"/>
        </w:rPr>
      </w:pPr>
      <w:r w:rsidRPr="00EE3814">
        <w:rPr>
          <w:rFonts w:ascii="Times New Roman" w:hAnsi="Times New Roman"/>
          <w:b/>
          <w:color w:val="000000"/>
          <w:szCs w:val="24"/>
        </w:rPr>
        <w:t>Il quadro economico presentato in sede di manifestazione di interesse è vincolante e non suscettibile di aumento</w:t>
      </w:r>
      <w:r w:rsidR="00EE3814" w:rsidRPr="00EE3814">
        <w:rPr>
          <w:rFonts w:ascii="Times New Roman" w:hAnsi="Times New Roman"/>
          <w:b/>
          <w:color w:val="000000"/>
          <w:szCs w:val="24"/>
        </w:rPr>
        <w:t xml:space="preserve"> e/o variazioni</w:t>
      </w:r>
      <w:r w:rsidRPr="00EE3814">
        <w:rPr>
          <w:rFonts w:ascii="Times New Roman" w:hAnsi="Times New Roman"/>
          <w:b/>
          <w:color w:val="000000"/>
          <w:szCs w:val="24"/>
        </w:rPr>
        <w:t xml:space="preserve"> anche per singole </w:t>
      </w:r>
      <w:proofErr w:type="spellStart"/>
      <w:r w:rsidRPr="00EE3814">
        <w:rPr>
          <w:rFonts w:ascii="Times New Roman" w:hAnsi="Times New Roman"/>
          <w:b/>
          <w:color w:val="000000"/>
          <w:szCs w:val="24"/>
        </w:rPr>
        <w:t>sottovoci</w:t>
      </w:r>
      <w:proofErr w:type="spellEnd"/>
      <w:r w:rsidRPr="00EE3814">
        <w:rPr>
          <w:rFonts w:ascii="Times New Roman" w:hAnsi="Times New Roman"/>
          <w:b/>
          <w:color w:val="000000"/>
          <w:szCs w:val="24"/>
        </w:rPr>
        <w:t>, ed è facoltà dell’Ente di richiedere all’operatore economico documentazione utile comprovante le spese sostenute in conformità al relativo quadro economico.</w:t>
      </w:r>
    </w:p>
    <w:p w:rsidR="00B35CE0" w:rsidRDefault="00B35CE0" w:rsidP="0065711D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</w:p>
    <w:p w:rsidR="00B35CE0" w:rsidRDefault="00B35CE0" w:rsidP="00B35CE0">
      <w:pPr>
        <w:pStyle w:val="Corpotesto"/>
        <w:jc w:val="both"/>
        <w:rPr>
          <w:rFonts w:ascii="Times New Roman" w:eastAsia="Times" w:hAnsi="Times New Roman"/>
          <w:b/>
          <w:sz w:val="24"/>
          <w:szCs w:val="24"/>
          <w:lang w:eastAsia="it-IT"/>
        </w:rPr>
      </w:pPr>
      <w:r>
        <w:rPr>
          <w:rFonts w:ascii="Times New Roman" w:eastAsia="Times" w:hAnsi="Times New Roman"/>
          <w:b/>
          <w:sz w:val="24"/>
          <w:szCs w:val="24"/>
          <w:lang w:eastAsia="it-IT"/>
        </w:rPr>
        <w:t xml:space="preserve">L’affidatario si assume in via esclusiva ogni responsabilità, nessuna esclusa, per danni a persone e/o cose, causati da chiunque e/o per qualsivoglia motivo, che avessero a verificarsi ed esonera il Comune di Sorrento da ogni responsabilità civile e penale, anche oggettiva e/o </w:t>
      </w:r>
      <w:r>
        <w:rPr>
          <w:rFonts w:ascii="Times New Roman" w:eastAsia="Times" w:hAnsi="Times New Roman"/>
          <w:b/>
          <w:sz w:val="24"/>
          <w:szCs w:val="24"/>
          <w:lang w:eastAsia="it-IT"/>
        </w:rPr>
        <w:lastRenderedPageBreak/>
        <w:t>parziale e/o solidale, per danni a persone e/o cose come sopra verificatisi.</w:t>
      </w:r>
    </w:p>
    <w:p w:rsidR="00BF53DB" w:rsidRPr="0065711D" w:rsidRDefault="00BF53DB" w:rsidP="0065711D">
      <w:pPr>
        <w:pStyle w:val="Corpotesto"/>
        <w:jc w:val="both"/>
        <w:rPr>
          <w:rFonts w:ascii="Times New Roman" w:eastAsia="Times" w:hAnsi="Times New Roman" w:cs="Times New Roman"/>
          <w:b/>
          <w:sz w:val="24"/>
          <w:szCs w:val="24"/>
          <w:lang w:eastAsia="it-IT"/>
        </w:rPr>
      </w:pPr>
    </w:p>
    <w:p w:rsidR="00BF53DB" w:rsidRPr="0065711D" w:rsidRDefault="00BF53DB" w:rsidP="0065711D">
      <w:pPr>
        <w:pStyle w:val="Corpotesto"/>
        <w:jc w:val="both"/>
        <w:rPr>
          <w:rFonts w:ascii="Times New Roman" w:eastAsia="Times" w:hAnsi="Times New Roman" w:cs="Times New Roman"/>
          <w:b/>
          <w:sz w:val="24"/>
          <w:szCs w:val="24"/>
          <w:lang w:eastAsia="it-IT"/>
        </w:rPr>
      </w:pPr>
      <w:r w:rsidRPr="0065711D">
        <w:rPr>
          <w:rFonts w:ascii="Times New Roman" w:eastAsia="Times" w:hAnsi="Times New Roman" w:cs="Times New Roman"/>
          <w:b/>
          <w:sz w:val="24"/>
          <w:szCs w:val="24"/>
          <w:lang w:eastAsia="it-IT"/>
        </w:rPr>
        <w:t>IMPORTO PRESUNTO DELL’APPALTO</w:t>
      </w:r>
    </w:p>
    <w:p w:rsidR="00BF53DB" w:rsidRPr="0065711D" w:rsidRDefault="00BF53DB" w:rsidP="0065711D">
      <w:pPr>
        <w:pStyle w:val="Corpotesto"/>
        <w:jc w:val="both"/>
        <w:rPr>
          <w:rFonts w:ascii="Times New Roman" w:eastAsia="Times" w:hAnsi="Times New Roman" w:cs="Times New Roman"/>
          <w:sz w:val="24"/>
          <w:szCs w:val="24"/>
          <w:lang w:eastAsia="it-IT"/>
        </w:rPr>
      </w:pPr>
      <w:r w:rsidRPr="0065711D">
        <w:rPr>
          <w:rFonts w:ascii="Times New Roman" w:eastAsia="Times" w:hAnsi="Times New Roman" w:cs="Times New Roman"/>
          <w:sz w:val="24"/>
          <w:szCs w:val="24"/>
          <w:lang w:eastAsia="it-IT"/>
        </w:rPr>
        <w:t>Il valore presunto complessivo del servizio, dedotto dai costi presumibili di mercato</w:t>
      </w:r>
      <w:r w:rsidR="00EE3814">
        <w:rPr>
          <w:rFonts w:ascii="Times New Roman" w:eastAsia="Times" w:hAnsi="Times New Roman" w:cs="Times New Roman"/>
          <w:sz w:val="24"/>
          <w:szCs w:val="24"/>
          <w:lang w:eastAsia="it-IT"/>
        </w:rPr>
        <w:t xml:space="preserve"> e dai precedenti affidamenti</w:t>
      </w:r>
      <w:r w:rsidRPr="0065711D">
        <w:rPr>
          <w:rFonts w:ascii="Times New Roman" w:eastAsia="Times" w:hAnsi="Times New Roman" w:cs="Times New Roman"/>
          <w:sz w:val="24"/>
          <w:szCs w:val="24"/>
          <w:lang w:eastAsia="it-IT"/>
        </w:rPr>
        <w:t xml:space="preserve">, è stimato in € 30.000,00 iva esclusa, salvo ribasso eventuale </w:t>
      </w:r>
      <w:r w:rsidR="00EE3814">
        <w:rPr>
          <w:rFonts w:ascii="Times New Roman" w:eastAsia="Times" w:hAnsi="Times New Roman" w:cs="Times New Roman"/>
          <w:sz w:val="24"/>
          <w:szCs w:val="24"/>
          <w:lang w:eastAsia="it-IT"/>
        </w:rPr>
        <w:t>proposto</w:t>
      </w:r>
      <w:r w:rsidRPr="0065711D">
        <w:rPr>
          <w:rFonts w:ascii="Times New Roman" w:eastAsia="Times" w:hAnsi="Times New Roman" w:cs="Times New Roman"/>
          <w:sz w:val="24"/>
          <w:szCs w:val="24"/>
          <w:lang w:eastAsia="it-IT"/>
        </w:rPr>
        <w:t xml:space="preserve"> in sede di manifestazione d’interesse.</w:t>
      </w:r>
    </w:p>
    <w:p w:rsidR="00BF53DB" w:rsidRPr="0065711D" w:rsidRDefault="00BF53DB" w:rsidP="0065711D">
      <w:pPr>
        <w:rPr>
          <w:rFonts w:ascii="Times New Roman" w:hAnsi="Times New Roman"/>
          <w:szCs w:val="24"/>
        </w:rPr>
      </w:pPr>
    </w:p>
    <w:p w:rsidR="00BF53DB" w:rsidRPr="0065711D" w:rsidRDefault="00BF53DB" w:rsidP="0065711D">
      <w:pPr>
        <w:jc w:val="both"/>
        <w:rPr>
          <w:rFonts w:ascii="Times New Roman" w:hAnsi="Times New Roman"/>
          <w:b/>
          <w:szCs w:val="24"/>
        </w:rPr>
      </w:pPr>
      <w:r w:rsidRPr="0065711D">
        <w:rPr>
          <w:rFonts w:ascii="Times New Roman" w:hAnsi="Times New Roman"/>
          <w:b/>
          <w:szCs w:val="24"/>
        </w:rPr>
        <w:t xml:space="preserve">SOGGETTI AMMESSI A MANIFESTARE INTERESSE – REQUISITI MINIMI DI PARTECIPAZIONE </w:t>
      </w:r>
    </w:p>
    <w:p w:rsidR="00BF53DB" w:rsidRPr="0065711D" w:rsidRDefault="00BF53DB" w:rsidP="0065711D">
      <w:pPr>
        <w:adjustRightInd w:val="0"/>
        <w:jc w:val="both"/>
        <w:rPr>
          <w:rFonts w:ascii="Times New Roman" w:hAnsi="Times New Roman"/>
          <w:szCs w:val="24"/>
        </w:rPr>
      </w:pPr>
      <w:r w:rsidRPr="006C7AF1">
        <w:rPr>
          <w:rFonts w:ascii="Times New Roman" w:hAnsi="Times New Roman"/>
          <w:szCs w:val="24"/>
        </w:rPr>
        <w:t>Possono concorrere tutti gli operatori di cui all’ art. 65 comma 1 e 2 del d.lgs. 36/2023, che, alla data di presentazione della manifestazione di interesse risultino in possesso dei requisiti richiesti dal presente avviso, costituiti da imprese singole o imprese riunite o consorziate, ovvero da imprese che intendano riunirsi o consorziarsi ai sensi dell’art. 68 del citato decreto.</w:t>
      </w:r>
    </w:p>
    <w:p w:rsidR="00BF53DB" w:rsidRPr="0065711D" w:rsidRDefault="00BF53DB" w:rsidP="0065711D">
      <w:pPr>
        <w:adjustRightInd w:val="0"/>
        <w:jc w:val="both"/>
        <w:rPr>
          <w:rFonts w:ascii="Times New Roman" w:hAnsi="Times New Roman"/>
          <w:szCs w:val="24"/>
        </w:rPr>
      </w:pPr>
      <w:r w:rsidRPr="0065711D">
        <w:rPr>
          <w:rFonts w:ascii="Times New Roman" w:hAnsi="Times New Roman"/>
          <w:szCs w:val="24"/>
        </w:rPr>
        <w:t xml:space="preserve">È fatto divieto agli operatori economici di partecipare alla presente indagine in più di un raggruppamento temporaneo o consorzio di concorrenti ovvero in forma individuale qualora abbia partecipato in raggruppamento o consorzio di concorrenti. </w:t>
      </w:r>
    </w:p>
    <w:p w:rsidR="00BF53DB" w:rsidRPr="0065711D" w:rsidRDefault="00BF53DB" w:rsidP="0065711D">
      <w:pPr>
        <w:adjustRightInd w:val="0"/>
        <w:jc w:val="both"/>
        <w:rPr>
          <w:rFonts w:ascii="Times New Roman" w:hAnsi="Times New Roman"/>
          <w:szCs w:val="24"/>
        </w:rPr>
      </w:pPr>
      <w:r w:rsidRPr="0065711D">
        <w:rPr>
          <w:rFonts w:ascii="Times New Roman" w:hAnsi="Times New Roman"/>
          <w:szCs w:val="24"/>
        </w:rPr>
        <w:t>Nel caso di concorrente costituito da raggruppamento temporaneo o da un consorzio non ancora costituiti, la domanda, a pena di esclusione, deve essere presentata da ciascuno dei soggetti che costituiranno il predetto raggruppamento ovvero dal consorzio e dalla consorziata designata.</w:t>
      </w:r>
    </w:p>
    <w:p w:rsidR="00BF53DB" w:rsidRPr="0065711D" w:rsidRDefault="00BF53DB" w:rsidP="0065711D">
      <w:pPr>
        <w:adjustRightInd w:val="0"/>
        <w:jc w:val="both"/>
        <w:rPr>
          <w:rFonts w:ascii="Times New Roman" w:hAnsi="Times New Roman"/>
          <w:szCs w:val="24"/>
        </w:rPr>
      </w:pPr>
      <w:r w:rsidRPr="0065711D">
        <w:rPr>
          <w:rFonts w:ascii="Times New Roman" w:hAnsi="Times New Roman"/>
          <w:szCs w:val="24"/>
        </w:rPr>
        <w:t xml:space="preserve">In caso di violazione gli operatori economici verranno esclusi dall’eventuale procedura di affidamento da attivare sul </w:t>
      </w:r>
      <w:proofErr w:type="spellStart"/>
      <w:r w:rsidRPr="0065711D">
        <w:rPr>
          <w:rFonts w:ascii="Times New Roman" w:hAnsi="Times New Roman"/>
          <w:szCs w:val="24"/>
        </w:rPr>
        <w:t>MePA</w:t>
      </w:r>
      <w:proofErr w:type="spellEnd"/>
      <w:r w:rsidRPr="0065711D">
        <w:rPr>
          <w:rFonts w:ascii="Times New Roman" w:hAnsi="Times New Roman"/>
          <w:szCs w:val="24"/>
        </w:rPr>
        <w:t>.</w:t>
      </w:r>
    </w:p>
    <w:p w:rsidR="00BF53DB" w:rsidRPr="0065711D" w:rsidRDefault="00BF53DB" w:rsidP="0065711D">
      <w:pPr>
        <w:adjustRightInd w:val="0"/>
        <w:jc w:val="both"/>
        <w:rPr>
          <w:rFonts w:ascii="Times New Roman" w:hAnsi="Times New Roman"/>
          <w:szCs w:val="24"/>
        </w:rPr>
      </w:pPr>
    </w:p>
    <w:p w:rsidR="00BF53DB" w:rsidRPr="0065711D" w:rsidRDefault="00BF53DB" w:rsidP="0065711D">
      <w:pPr>
        <w:jc w:val="both"/>
        <w:rPr>
          <w:rFonts w:ascii="Times New Roman" w:hAnsi="Times New Roman"/>
          <w:b/>
          <w:szCs w:val="24"/>
        </w:rPr>
      </w:pPr>
      <w:r w:rsidRPr="0065711D">
        <w:rPr>
          <w:rFonts w:ascii="Times New Roman" w:hAnsi="Times New Roman"/>
          <w:b/>
          <w:szCs w:val="24"/>
        </w:rPr>
        <w:t>REQUISITI DI ORDINE GENERALE E IDONEITÁ</w:t>
      </w:r>
      <w:r w:rsidR="00633B8A">
        <w:rPr>
          <w:rFonts w:ascii="Times New Roman" w:hAnsi="Times New Roman"/>
          <w:b/>
          <w:szCs w:val="24"/>
        </w:rPr>
        <w:t xml:space="preserve"> PROFESSIONALE</w:t>
      </w:r>
    </w:p>
    <w:p w:rsidR="00BF53DB" w:rsidRPr="00633B8A" w:rsidRDefault="00633B8A" w:rsidP="00633B8A">
      <w:pPr>
        <w:widowControl w:val="0"/>
        <w:autoSpaceDE w:val="0"/>
        <w:autoSpaceDN w:val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r w:rsidR="00BF53DB" w:rsidRPr="00633B8A">
        <w:rPr>
          <w:rFonts w:ascii="Times New Roman" w:hAnsi="Times New Roman"/>
          <w:szCs w:val="24"/>
        </w:rPr>
        <w:t xml:space="preserve">Insussistenza dei motivi di esclusione di cui agli artt. 94 e 95 del </w:t>
      </w:r>
      <w:proofErr w:type="spellStart"/>
      <w:r w:rsidR="00BF53DB" w:rsidRPr="00633B8A">
        <w:rPr>
          <w:rFonts w:ascii="Times New Roman" w:hAnsi="Times New Roman"/>
          <w:szCs w:val="24"/>
        </w:rPr>
        <w:t>D.Lgs</w:t>
      </w:r>
      <w:proofErr w:type="spellEnd"/>
      <w:r w:rsidR="00FE6842">
        <w:rPr>
          <w:rFonts w:ascii="Times New Roman" w:hAnsi="Times New Roman"/>
          <w:szCs w:val="24"/>
        </w:rPr>
        <w:t xml:space="preserve"> </w:t>
      </w:r>
      <w:r w:rsidR="00BF53DB" w:rsidRPr="00633B8A">
        <w:rPr>
          <w:rFonts w:ascii="Times New Roman" w:hAnsi="Times New Roman"/>
          <w:szCs w:val="24"/>
        </w:rPr>
        <w:t xml:space="preserve">36/2023 – Nuovo Codice dei Contratti Pubblici. In particolare i candidati non devono trovarsi in ogni caso in nessun’altra ipotesi di incapacità a contrattare con la Pubblica Amministrazione ai sensi della legislazione vigente e di non aver avuto l’applicazione di alcuna delle sanzioni o misure cautelari che impediscono di contrarre con la Pubblica Amministrazione; </w:t>
      </w:r>
    </w:p>
    <w:p w:rsidR="00BF53DB" w:rsidRPr="00633B8A" w:rsidRDefault="00633B8A" w:rsidP="00633B8A">
      <w:pPr>
        <w:widowControl w:val="0"/>
        <w:autoSpaceDE w:val="0"/>
        <w:autoSpaceDN w:val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r w:rsidR="00BF53DB" w:rsidRPr="00633B8A">
        <w:rPr>
          <w:rFonts w:ascii="Times New Roman" w:hAnsi="Times New Roman"/>
          <w:szCs w:val="24"/>
        </w:rPr>
        <w:t>Iscrizione e abilitazione nel registro della Camera di commercio, industria, artigianato e agricoltura (o ad analogo registro dello Stato aderente all’Unione Europea) per il ramo di attività compatibili con la natura delle prestazioni oggetto del servizio in affidamento inerente al presente avviso.</w:t>
      </w:r>
    </w:p>
    <w:p w:rsidR="00BF53DB" w:rsidRPr="0065711D" w:rsidRDefault="00BF53DB" w:rsidP="0065711D">
      <w:pPr>
        <w:jc w:val="both"/>
        <w:rPr>
          <w:rFonts w:ascii="Times New Roman" w:hAnsi="Times New Roman"/>
          <w:szCs w:val="24"/>
        </w:rPr>
      </w:pPr>
    </w:p>
    <w:p w:rsidR="00BF53DB" w:rsidRPr="0065711D" w:rsidRDefault="00BF53DB" w:rsidP="0065711D">
      <w:pPr>
        <w:jc w:val="both"/>
        <w:rPr>
          <w:rFonts w:ascii="Times New Roman" w:hAnsi="Times New Roman"/>
          <w:szCs w:val="24"/>
        </w:rPr>
      </w:pPr>
      <w:r w:rsidRPr="0065711D">
        <w:rPr>
          <w:rFonts w:ascii="Times New Roman" w:hAnsi="Times New Roman"/>
          <w:b/>
          <w:szCs w:val="24"/>
        </w:rPr>
        <w:t>ULTERIORI REQUISITI</w:t>
      </w:r>
    </w:p>
    <w:p w:rsidR="00BF53DB" w:rsidRPr="0065711D" w:rsidRDefault="00633B8A" w:rsidP="0065711D">
      <w:pPr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eastAsia="Times New Roman" w:hAnsi="Times New Roman"/>
          <w:color w:val="000000"/>
          <w:szCs w:val="24"/>
        </w:rPr>
        <w:t xml:space="preserve">- </w:t>
      </w:r>
      <w:r w:rsidR="00BF53DB" w:rsidRPr="0065711D">
        <w:rPr>
          <w:rFonts w:ascii="Times New Roman" w:eastAsia="Times New Roman" w:hAnsi="Times New Roman"/>
          <w:color w:val="000000"/>
          <w:szCs w:val="24"/>
        </w:rPr>
        <w:t xml:space="preserve">Iscrizione alla piattaforma </w:t>
      </w:r>
      <w:proofErr w:type="spellStart"/>
      <w:r w:rsidR="00BF53DB" w:rsidRPr="0065711D">
        <w:rPr>
          <w:rFonts w:ascii="Times New Roman" w:eastAsia="Times New Roman" w:hAnsi="Times New Roman"/>
          <w:color w:val="000000"/>
          <w:szCs w:val="24"/>
        </w:rPr>
        <w:t>MePA</w:t>
      </w:r>
      <w:proofErr w:type="spellEnd"/>
      <w:r w:rsidR="00D63D67">
        <w:rPr>
          <w:rFonts w:ascii="Times New Roman" w:eastAsia="Times New Roman" w:hAnsi="Times New Roman"/>
          <w:color w:val="000000"/>
          <w:szCs w:val="24"/>
        </w:rPr>
        <w:t xml:space="preserve"> </w:t>
      </w:r>
      <w:r w:rsidR="00BF53DB" w:rsidRPr="0065711D">
        <w:rPr>
          <w:rFonts w:ascii="Times New Roman" w:hAnsi="Times New Roman"/>
          <w:color w:val="000000"/>
          <w:szCs w:val="24"/>
        </w:rPr>
        <w:t>alla pertinente iniziativ</w:t>
      </w:r>
      <w:r w:rsidR="00BE09ED">
        <w:rPr>
          <w:rFonts w:ascii="Times New Roman" w:hAnsi="Times New Roman"/>
          <w:color w:val="000000"/>
          <w:szCs w:val="24"/>
        </w:rPr>
        <w:t xml:space="preserve">a </w:t>
      </w:r>
      <w:r w:rsidR="00BF53DB" w:rsidRPr="0065711D">
        <w:rPr>
          <w:rFonts w:ascii="Times New Roman" w:hAnsi="Times New Roman"/>
          <w:color w:val="000000"/>
          <w:szCs w:val="24"/>
        </w:rPr>
        <w:t>“</w:t>
      </w:r>
      <w:r w:rsidR="00BF53DB" w:rsidRPr="0065711D">
        <w:rPr>
          <w:rFonts w:ascii="Times New Roman" w:hAnsi="Times New Roman"/>
          <w:b/>
          <w:color w:val="000000"/>
          <w:szCs w:val="24"/>
        </w:rPr>
        <w:t>Servizi - Servizi di organizzazione e gestione integrata eventi”</w:t>
      </w:r>
      <w:r w:rsidR="00BE09ED">
        <w:rPr>
          <w:rFonts w:ascii="Times New Roman" w:hAnsi="Times New Roman"/>
          <w:b/>
          <w:color w:val="000000"/>
          <w:szCs w:val="24"/>
        </w:rPr>
        <w:t>,</w:t>
      </w:r>
      <w:r w:rsidR="00BE09ED">
        <w:rPr>
          <w:rFonts w:ascii="Times New Roman" w:hAnsi="Times New Roman"/>
          <w:color w:val="000000"/>
          <w:szCs w:val="24"/>
        </w:rPr>
        <w:t xml:space="preserve"> a</w:t>
      </w:r>
      <w:r w:rsidR="0065711D">
        <w:rPr>
          <w:rFonts w:ascii="Times New Roman" w:hAnsi="Times New Roman"/>
          <w:color w:val="000000"/>
          <w:szCs w:val="24"/>
        </w:rPr>
        <w:t>tteso che l’eventuale affidamento si perfezionerà</w:t>
      </w:r>
      <w:r w:rsidR="00BF53DB" w:rsidRPr="0065711D">
        <w:rPr>
          <w:rFonts w:ascii="Times New Roman" w:hAnsi="Times New Roman"/>
          <w:color w:val="000000"/>
          <w:szCs w:val="24"/>
        </w:rPr>
        <w:t xml:space="preserve"> attraverso la suddetta piattaforma così come previsto dalla normativa vigente</w:t>
      </w:r>
      <w:r w:rsidR="0065711D">
        <w:rPr>
          <w:rFonts w:ascii="Times New Roman" w:hAnsi="Times New Roman"/>
          <w:color w:val="000000"/>
          <w:szCs w:val="24"/>
        </w:rPr>
        <w:t>.</w:t>
      </w:r>
    </w:p>
    <w:p w:rsidR="00BF53DB" w:rsidRPr="0065711D" w:rsidRDefault="00BF53DB" w:rsidP="0065711D">
      <w:pPr>
        <w:jc w:val="both"/>
        <w:rPr>
          <w:rFonts w:ascii="Times New Roman" w:hAnsi="Times New Roman"/>
          <w:szCs w:val="24"/>
        </w:rPr>
      </w:pPr>
    </w:p>
    <w:p w:rsidR="00BF53DB" w:rsidRPr="0065711D" w:rsidRDefault="00BF53DB" w:rsidP="0065711D">
      <w:pPr>
        <w:jc w:val="both"/>
        <w:rPr>
          <w:rFonts w:ascii="Times New Roman" w:hAnsi="Times New Roman"/>
          <w:szCs w:val="24"/>
        </w:rPr>
      </w:pPr>
      <w:r w:rsidRPr="0065711D">
        <w:rPr>
          <w:rFonts w:ascii="Times New Roman" w:hAnsi="Times New Roman"/>
          <w:szCs w:val="24"/>
        </w:rPr>
        <w:t xml:space="preserve">È vietato il ricorso all’istituto dell’avvalimento di cui all’art. 104 del </w:t>
      </w:r>
      <w:proofErr w:type="spellStart"/>
      <w:r w:rsidRPr="0065711D">
        <w:rPr>
          <w:rFonts w:ascii="Times New Roman" w:hAnsi="Times New Roman"/>
          <w:szCs w:val="24"/>
        </w:rPr>
        <w:t>D.Lgs.n</w:t>
      </w:r>
      <w:proofErr w:type="spellEnd"/>
      <w:r w:rsidRPr="0065711D">
        <w:rPr>
          <w:rFonts w:ascii="Times New Roman" w:hAnsi="Times New Roman"/>
          <w:szCs w:val="24"/>
        </w:rPr>
        <w:t>. 36/2023 per la soddisfazione dei requisiti generali.</w:t>
      </w:r>
    </w:p>
    <w:p w:rsidR="00BF53DB" w:rsidRPr="0065711D" w:rsidRDefault="00BF53DB" w:rsidP="0065711D">
      <w:pPr>
        <w:jc w:val="both"/>
        <w:rPr>
          <w:rFonts w:ascii="Times New Roman" w:hAnsi="Times New Roman"/>
          <w:szCs w:val="24"/>
        </w:rPr>
      </w:pPr>
    </w:p>
    <w:p w:rsidR="00BF53DB" w:rsidRPr="0065711D" w:rsidRDefault="00BF53DB" w:rsidP="0065711D">
      <w:pPr>
        <w:jc w:val="both"/>
        <w:rPr>
          <w:rFonts w:ascii="Times New Roman" w:hAnsi="Times New Roman"/>
          <w:szCs w:val="24"/>
        </w:rPr>
      </w:pPr>
      <w:r w:rsidRPr="0065711D">
        <w:rPr>
          <w:rFonts w:ascii="Times New Roman" w:hAnsi="Times New Roman"/>
          <w:szCs w:val="24"/>
        </w:rPr>
        <w:t>Per i soggetti di cui all’art. 68 del Codice i suddetti requisiti di ordine generale e d’idoneità professionale devono essere posseduti da:</w:t>
      </w:r>
    </w:p>
    <w:p w:rsidR="00BF53DB" w:rsidRPr="0065711D" w:rsidRDefault="00BF53DB" w:rsidP="0065711D">
      <w:pPr>
        <w:jc w:val="both"/>
        <w:rPr>
          <w:rFonts w:ascii="Times New Roman" w:hAnsi="Times New Roman"/>
          <w:szCs w:val="24"/>
        </w:rPr>
      </w:pPr>
      <w:r w:rsidRPr="0065711D">
        <w:rPr>
          <w:rFonts w:ascii="Times New Roman" w:hAnsi="Times New Roman"/>
          <w:szCs w:val="24"/>
        </w:rPr>
        <w:t>a. ciascuna delle imprese raggruppate/</w:t>
      </w:r>
      <w:proofErr w:type="spellStart"/>
      <w:r w:rsidRPr="0065711D">
        <w:rPr>
          <w:rFonts w:ascii="Times New Roman" w:hAnsi="Times New Roman"/>
          <w:szCs w:val="24"/>
        </w:rPr>
        <w:t>raggruppande</w:t>
      </w:r>
      <w:proofErr w:type="spellEnd"/>
      <w:r w:rsidRPr="0065711D">
        <w:rPr>
          <w:rFonts w:ascii="Times New Roman" w:hAnsi="Times New Roman"/>
          <w:szCs w:val="24"/>
        </w:rPr>
        <w:t>, consorziate/</w:t>
      </w:r>
      <w:proofErr w:type="spellStart"/>
      <w:r w:rsidRPr="0065711D">
        <w:rPr>
          <w:rFonts w:ascii="Times New Roman" w:hAnsi="Times New Roman"/>
          <w:szCs w:val="24"/>
        </w:rPr>
        <w:t>consorziande</w:t>
      </w:r>
      <w:proofErr w:type="spellEnd"/>
      <w:r w:rsidRPr="0065711D">
        <w:rPr>
          <w:rFonts w:ascii="Times New Roman" w:hAnsi="Times New Roman"/>
          <w:szCs w:val="24"/>
        </w:rPr>
        <w:t xml:space="preserve"> o GEIE;</w:t>
      </w:r>
    </w:p>
    <w:p w:rsidR="00BF53DB" w:rsidRPr="0065711D" w:rsidRDefault="00BF53DB" w:rsidP="0065711D">
      <w:pPr>
        <w:jc w:val="both"/>
        <w:rPr>
          <w:rFonts w:ascii="Times New Roman" w:hAnsi="Times New Roman"/>
          <w:szCs w:val="24"/>
        </w:rPr>
      </w:pPr>
      <w:r w:rsidRPr="0065711D">
        <w:rPr>
          <w:rFonts w:ascii="Times New Roman" w:hAnsi="Times New Roman"/>
          <w:szCs w:val="24"/>
        </w:rPr>
        <w:t>b. ciascuna delle imprese aderenti al contratto di rete indicate come esecutrici e dalla rete medesima nel</w:t>
      </w:r>
      <w:r w:rsidR="00D63D67">
        <w:rPr>
          <w:rFonts w:ascii="Times New Roman" w:hAnsi="Times New Roman"/>
          <w:szCs w:val="24"/>
        </w:rPr>
        <w:t xml:space="preserve"> </w:t>
      </w:r>
      <w:r w:rsidRPr="0065711D">
        <w:rPr>
          <w:rFonts w:ascii="Times New Roman" w:hAnsi="Times New Roman"/>
          <w:szCs w:val="24"/>
        </w:rPr>
        <w:t>caso in cui questa abbia soggettività giuridica.</w:t>
      </w:r>
    </w:p>
    <w:p w:rsidR="00BF53DB" w:rsidRPr="0065711D" w:rsidRDefault="00BF53DB" w:rsidP="0065711D">
      <w:pPr>
        <w:jc w:val="both"/>
        <w:rPr>
          <w:rFonts w:ascii="Times New Roman" w:hAnsi="Times New Roman"/>
          <w:b/>
          <w:szCs w:val="24"/>
        </w:rPr>
      </w:pPr>
    </w:p>
    <w:p w:rsidR="00BF53DB" w:rsidRPr="0065711D" w:rsidRDefault="00BF53DB" w:rsidP="0065711D">
      <w:pPr>
        <w:jc w:val="both"/>
        <w:rPr>
          <w:rFonts w:ascii="Times New Roman" w:hAnsi="Times New Roman"/>
          <w:b/>
          <w:szCs w:val="24"/>
        </w:rPr>
      </w:pPr>
      <w:r w:rsidRPr="0065711D">
        <w:rPr>
          <w:rFonts w:ascii="Times New Roman" w:hAnsi="Times New Roman"/>
          <w:b/>
          <w:szCs w:val="24"/>
        </w:rPr>
        <w:lastRenderedPageBreak/>
        <w:t xml:space="preserve">TERMINI E MODALITÀ DI PRESENTAZIONE </w:t>
      </w:r>
    </w:p>
    <w:p w:rsidR="00F83FD1" w:rsidRPr="003846F5" w:rsidRDefault="00F83FD1" w:rsidP="00F83FD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szCs w:val="24"/>
        </w:rPr>
      </w:pPr>
      <w:r w:rsidRPr="003846F5">
        <w:rPr>
          <w:rFonts w:ascii="Times New Roman" w:eastAsia="Times New Roman" w:hAnsi="Times New Roman"/>
          <w:color w:val="000000"/>
          <w:szCs w:val="24"/>
        </w:rPr>
        <w:t>Per presentare manifestazione d’interesse occorre registrarsi a</w:t>
      </w:r>
      <w:r>
        <w:rPr>
          <w:rFonts w:ascii="Times New Roman" w:eastAsia="Times New Roman" w:hAnsi="Times New Roman"/>
          <w:color w:val="000000"/>
          <w:szCs w:val="24"/>
        </w:rPr>
        <w:t>lla piattaforma telematica di e-</w:t>
      </w:r>
      <w:proofErr w:type="spellStart"/>
      <w:r w:rsidRPr="003846F5">
        <w:rPr>
          <w:rFonts w:ascii="Times New Roman" w:eastAsia="Times New Roman" w:hAnsi="Times New Roman"/>
          <w:color w:val="000000"/>
          <w:szCs w:val="24"/>
        </w:rPr>
        <w:t>procurement</w:t>
      </w:r>
      <w:proofErr w:type="spellEnd"/>
      <w:r w:rsidRPr="003846F5">
        <w:rPr>
          <w:rFonts w:ascii="Times New Roman" w:eastAsia="Times New Roman" w:hAnsi="Times New Roman"/>
          <w:color w:val="000000"/>
          <w:szCs w:val="24"/>
        </w:rPr>
        <w:t xml:space="preserve"> denominata </w:t>
      </w:r>
      <w:r w:rsidRPr="003846F5">
        <w:rPr>
          <w:rFonts w:ascii="Times New Roman" w:hAnsi="Times New Roman"/>
          <w:szCs w:val="24"/>
        </w:rPr>
        <w:t>“</w:t>
      </w:r>
      <w:r w:rsidRPr="003846F5">
        <w:rPr>
          <w:rFonts w:ascii="Times New Roman" w:hAnsi="Times New Roman"/>
          <w:i/>
          <w:szCs w:val="24"/>
        </w:rPr>
        <w:t>Net4marke</w:t>
      </w:r>
      <w:r w:rsidRPr="003846F5">
        <w:rPr>
          <w:rFonts w:ascii="Times New Roman" w:hAnsi="Times New Roman"/>
          <w:szCs w:val="24"/>
        </w:rPr>
        <w:t xml:space="preserve">t” </w:t>
      </w:r>
      <w:r w:rsidRPr="003846F5">
        <w:rPr>
          <w:rFonts w:ascii="Times New Roman" w:eastAsia="Times New Roman" w:hAnsi="Times New Roman"/>
          <w:color w:val="000000"/>
          <w:szCs w:val="24"/>
        </w:rPr>
        <w:t xml:space="preserve">in dotazione al Comune di Sorrento, mediante l’apposito link </w:t>
      </w:r>
      <w:hyperlink r:id="rId9" w:history="1">
        <w:r w:rsidRPr="003846F5">
          <w:rPr>
            <w:rStyle w:val="Collegamentoipertestuale"/>
            <w:rFonts w:ascii="Times New Roman" w:hAnsi="Times New Roman"/>
            <w:szCs w:val="24"/>
          </w:rPr>
          <w:t>https://app.albofornitori.it/alboeproc/albo_comunesorrento</w:t>
        </w:r>
      </w:hyperlink>
      <w:r w:rsidRPr="003846F5">
        <w:rPr>
          <w:rFonts w:ascii="Times New Roman" w:eastAsia="Times New Roman" w:hAnsi="Times New Roman"/>
          <w:color w:val="000000"/>
          <w:szCs w:val="24"/>
        </w:rPr>
        <w:t>.</w:t>
      </w:r>
    </w:p>
    <w:p w:rsidR="00F83FD1" w:rsidRPr="003846F5" w:rsidRDefault="00F83FD1" w:rsidP="00F83FD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szCs w:val="24"/>
          <w:highlight w:val="yellow"/>
        </w:rPr>
      </w:pPr>
    </w:p>
    <w:p w:rsidR="00F83FD1" w:rsidRPr="003846F5" w:rsidRDefault="00F83FD1" w:rsidP="00F83FD1">
      <w:pPr>
        <w:adjustRightInd w:val="0"/>
        <w:jc w:val="both"/>
        <w:rPr>
          <w:rFonts w:ascii="Times New Roman" w:eastAsia="Times New Roman" w:hAnsi="Times New Roman"/>
          <w:color w:val="000000"/>
          <w:szCs w:val="24"/>
        </w:rPr>
      </w:pPr>
      <w:r w:rsidRPr="003846F5">
        <w:rPr>
          <w:rFonts w:ascii="Times New Roman" w:eastAsia="Times New Roman" w:hAnsi="Times New Roman"/>
          <w:color w:val="000000"/>
          <w:szCs w:val="24"/>
        </w:rPr>
        <w:t>La manifestazione d’interesse, a pena di esclusione, dovrà essere presentata compilando debitamente il modello che sarà reso disponibile sulla piattaforma telematica (allegato A), sottoscritto digitalmente.</w:t>
      </w:r>
    </w:p>
    <w:p w:rsidR="00F83FD1" w:rsidRPr="003846F5" w:rsidRDefault="00F83FD1" w:rsidP="00F83FD1">
      <w:pPr>
        <w:adjustRightInd w:val="0"/>
        <w:jc w:val="both"/>
        <w:rPr>
          <w:rFonts w:ascii="Times New Roman" w:eastAsia="Times New Roman" w:hAnsi="Times New Roman"/>
          <w:color w:val="000000"/>
          <w:szCs w:val="24"/>
          <w:highlight w:val="yellow"/>
        </w:rPr>
      </w:pPr>
    </w:p>
    <w:p w:rsidR="00F83FD1" w:rsidRPr="003846F5" w:rsidRDefault="00F83FD1" w:rsidP="00F83FD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szCs w:val="24"/>
        </w:rPr>
      </w:pPr>
      <w:r w:rsidRPr="003846F5">
        <w:rPr>
          <w:rFonts w:ascii="Times New Roman" w:eastAsia="Times New Roman" w:hAnsi="Times New Roman"/>
          <w:color w:val="000000"/>
          <w:szCs w:val="24"/>
        </w:rPr>
        <w:t xml:space="preserve">La manifestazione d’interesse dovrà pervenire, a pena di esclusione, </w:t>
      </w:r>
      <w:r w:rsidRPr="00883301">
        <w:rPr>
          <w:rFonts w:ascii="Times New Roman" w:eastAsia="Times New Roman" w:hAnsi="Times New Roman"/>
          <w:b/>
          <w:color w:val="000000"/>
          <w:szCs w:val="24"/>
        </w:rPr>
        <w:t xml:space="preserve">entro le ore 10.00 del </w:t>
      </w:r>
      <w:r w:rsidR="007C5CA5">
        <w:rPr>
          <w:rFonts w:ascii="Times New Roman" w:eastAsia="Times New Roman" w:hAnsi="Times New Roman"/>
          <w:b/>
          <w:color w:val="000000"/>
          <w:szCs w:val="24"/>
        </w:rPr>
        <w:t>2</w:t>
      </w:r>
      <w:r w:rsidR="00EA3C6C">
        <w:rPr>
          <w:rFonts w:ascii="Times New Roman" w:eastAsia="Times New Roman" w:hAnsi="Times New Roman"/>
          <w:b/>
          <w:color w:val="000000"/>
          <w:szCs w:val="24"/>
        </w:rPr>
        <w:t>1</w:t>
      </w:r>
      <w:r w:rsidRPr="00883301">
        <w:rPr>
          <w:rFonts w:ascii="Times New Roman" w:eastAsia="Times New Roman" w:hAnsi="Times New Roman"/>
          <w:b/>
          <w:color w:val="000000"/>
          <w:szCs w:val="24"/>
        </w:rPr>
        <w:t xml:space="preserve">/02/2025 </w:t>
      </w:r>
      <w:r w:rsidRPr="00883301">
        <w:rPr>
          <w:rFonts w:ascii="Times New Roman" w:eastAsia="Times New Roman" w:hAnsi="Times New Roman"/>
          <w:color w:val="000000"/>
          <w:szCs w:val="24"/>
        </w:rPr>
        <w:t>sulla piattaforma telematica su menzionata.</w:t>
      </w:r>
    </w:p>
    <w:p w:rsidR="00BF53DB" w:rsidRPr="005722F8" w:rsidRDefault="00BF53DB" w:rsidP="0065711D">
      <w:pPr>
        <w:jc w:val="both"/>
        <w:rPr>
          <w:rFonts w:ascii="Times New Roman" w:hAnsi="Times New Roman"/>
          <w:szCs w:val="24"/>
          <w:u w:val="single"/>
        </w:rPr>
      </w:pPr>
    </w:p>
    <w:p w:rsidR="00BF53DB" w:rsidRPr="005722F8" w:rsidRDefault="00BF53DB" w:rsidP="0065711D">
      <w:pPr>
        <w:jc w:val="both"/>
        <w:rPr>
          <w:rFonts w:ascii="Times New Roman" w:hAnsi="Times New Roman"/>
          <w:szCs w:val="24"/>
          <w:u w:val="single"/>
        </w:rPr>
      </w:pPr>
      <w:r w:rsidRPr="005722F8">
        <w:rPr>
          <w:rFonts w:ascii="Times New Roman" w:hAnsi="Times New Roman"/>
          <w:szCs w:val="24"/>
          <w:u w:val="single"/>
        </w:rPr>
        <w:t>Non si terrà conto e quindi saranno automaticamente escluse dalla procedura di selezione, le</w:t>
      </w:r>
      <w:r w:rsidRPr="005722F8">
        <w:rPr>
          <w:rFonts w:ascii="Times New Roman" w:hAnsi="Times New Roman"/>
          <w:szCs w:val="24"/>
          <w:u w:val="single"/>
        </w:rPr>
        <w:br/>
        <w:t>manifestazioni di interesse pervenute dopo tale scadenza e mediante altri mezzi di trasmissione.</w:t>
      </w:r>
    </w:p>
    <w:p w:rsidR="00BF53DB" w:rsidRPr="005722F8" w:rsidRDefault="00BF53DB" w:rsidP="0065711D">
      <w:pPr>
        <w:jc w:val="both"/>
        <w:rPr>
          <w:rFonts w:ascii="Times New Roman" w:hAnsi="Times New Roman"/>
          <w:szCs w:val="24"/>
        </w:rPr>
      </w:pPr>
    </w:p>
    <w:p w:rsidR="00BF53DB" w:rsidRPr="005722F8" w:rsidRDefault="00BF53DB" w:rsidP="0065711D">
      <w:pPr>
        <w:jc w:val="both"/>
        <w:rPr>
          <w:rFonts w:ascii="Times New Roman" w:hAnsi="Times New Roman"/>
          <w:szCs w:val="24"/>
        </w:rPr>
      </w:pPr>
      <w:r w:rsidRPr="005722F8">
        <w:rPr>
          <w:rFonts w:ascii="Times New Roman" w:hAnsi="Times New Roman"/>
          <w:szCs w:val="24"/>
        </w:rPr>
        <w:t xml:space="preserve">Attraverso la suddetta piattaforma telematica </w:t>
      </w:r>
      <w:r w:rsidR="00F83FD1" w:rsidRPr="003846F5">
        <w:rPr>
          <w:rFonts w:ascii="Times New Roman" w:hAnsi="Times New Roman"/>
          <w:szCs w:val="24"/>
        </w:rPr>
        <w:t>“</w:t>
      </w:r>
      <w:r w:rsidR="00F83FD1" w:rsidRPr="003846F5">
        <w:rPr>
          <w:rFonts w:ascii="Times New Roman" w:hAnsi="Times New Roman"/>
          <w:i/>
          <w:szCs w:val="24"/>
        </w:rPr>
        <w:t>Net4marke</w:t>
      </w:r>
      <w:r w:rsidR="00F83FD1" w:rsidRPr="003846F5">
        <w:rPr>
          <w:rFonts w:ascii="Times New Roman" w:hAnsi="Times New Roman"/>
          <w:szCs w:val="24"/>
        </w:rPr>
        <w:t xml:space="preserve">t” </w:t>
      </w:r>
      <w:r w:rsidRPr="005722F8">
        <w:rPr>
          <w:rFonts w:ascii="Times New Roman" w:hAnsi="Times New Roman"/>
          <w:szCs w:val="24"/>
        </w:rPr>
        <w:t>saranno gestite le fasi di pubblicazione, presentazione, analisi, valutazione e ammissione degli operatori economici, nonché le conseguenti comunicazioni e gli scambi di</w:t>
      </w:r>
      <w:r w:rsidR="00D63D67" w:rsidRPr="005722F8">
        <w:rPr>
          <w:rFonts w:ascii="Times New Roman" w:hAnsi="Times New Roman"/>
          <w:szCs w:val="24"/>
        </w:rPr>
        <w:t xml:space="preserve"> </w:t>
      </w:r>
      <w:r w:rsidRPr="005722F8">
        <w:rPr>
          <w:rFonts w:ascii="Times New Roman" w:hAnsi="Times New Roman"/>
          <w:szCs w:val="24"/>
        </w:rPr>
        <w:t>informazioni precedenti l’avvio della procedura di acquisizione del servizio in affidamento.</w:t>
      </w:r>
    </w:p>
    <w:p w:rsidR="00BF53DB" w:rsidRPr="005722F8" w:rsidRDefault="00BF53DB" w:rsidP="0065711D">
      <w:pPr>
        <w:jc w:val="both"/>
        <w:rPr>
          <w:rFonts w:ascii="Times New Roman" w:hAnsi="Times New Roman"/>
          <w:szCs w:val="24"/>
        </w:rPr>
      </w:pPr>
      <w:r w:rsidRPr="005722F8">
        <w:rPr>
          <w:rFonts w:ascii="Times New Roman" w:hAnsi="Times New Roman"/>
          <w:szCs w:val="24"/>
        </w:rPr>
        <w:br/>
        <w:t>Si ribadisce che non è ammesso il recapito di alcun atto o documento in modalità diverse dall'invio</w:t>
      </w:r>
      <w:r w:rsidR="0065711D" w:rsidRPr="005722F8">
        <w:rPr>
          <w:rFonts w:ascii="Times New Roman" w:hAnsi="Times New Roman"/>
          <w:szCs w:val="24"/>
        </w:rPr>
        <w:t xml:space="preserve"> </w:t>
      </w:r>
      <w:r w:rsidRPr="005722F8">
        <w:rPr>
          <w:rFonts w:ascii="Times New Roman" w:hAnsi="Times New Roman"/>
          <w:szCs w:val="24"/>
        </w:rPr>
        <w:t>alla piattaforma telematica summenzionata e, in particolare, non è ammesso il recapito di alcun atto</w:t>
      </w:r>
      <w:r w:rsidR="0065711D" w:rsidRPr="005722F8">
        <w:rPr>
          <w:rFonts w:ascii="Times New Roman" w:hAnsi="Times New Roman"/>
          <w:szCs w:val="24"/>
        </w:rPr>
        <w:t xml:space="preserve"> </w:t>
      </w:r>
      <w:r w:rsidRPr="005722F8">
        <w:rPr>
          <w:rFonts w:ascii="Times New Roman" w:hAnsi="Times New Roman"/>
          <w:szCs w:val="24"/>
        </w:rPr>
        <w:t>o documento agli uffici della Stazione Appaltante.</w:t>
      </w:r>
    </w:p>
    <w:p w:rsidR="00BF53DB" w:rsidRPr="005722F8" w:rsidRDefault="00BF53DB" w:rsidP="0065711D">
      <w:pPr>
        <w:jc w:val="both"/>
        <w:rPr>
          <w:rFonts w:ascii="Times New Roman" w:hAnsi="Times New Roman"/>
          <w:szCs w:val="24"/>
        </w:rPr>
      </w:pPr>
      <w:r w:rsidRPr="005722F8">
        <w:rPr>
          <w:rFonts w:ascii="Times New Roman" w:hAnsi="Times New Roman"/>
          <w:szCs w:val="24"/>
        </w:rPr>
        <w:br/>
        <w:t>Il Comune di Sorrento declina sin d'ora ogni responsabilità per dispersione di comunicazioni</w:t>
      </w:r>
      <w:r w:rsidRPr="005722F8">
        <w:rPr>
          <w:rFonts w:ascii="Times New Roman" w:hAnsi="Times New Roman"/>
          <w:szCs w:val="24"/>
        </w:rPr>
        <w:br/>
        <w:t>dipendenti da inesatte indicazioni del recapito da parte degli interessati o per eventuali disguidi</w:t>
      </w:r>
      <w:r w:rsidRPr="005722F8">
        <w:rPr>
          <w:rFonts w:ascii="Times New Roman" w:hAnsi="Times New Roman"/>
          <w:szCs w:val="24"/>
        </w:rPr>
        <w:br/>
        <w:t>telematici imputabili a fatto di terzi, a caso fortuito o forza maggiore o comunque non imputabili a</w:t>
      </w:r>
      <w:r w:rsidRPr="005722F8">
        <w:rPr>
          <w:rFonts w:ascii="Times New Roman" w:hAnsi="Times New Roman"/>
          <w:szCs w:val="24"/>
        </w:rPr>
        <w:br/>
        <w:t>colpa del Comune di Sorrento stesso, di qualunque natura, che impediscano il recapito della</w:t>
      </w:r>
      <w:r w:rsidRPr="005722F8">
        <w:rPr>
          <w:rFonts w:ascii="Times New Roman" w:hAnsi="Times New Roman"/>
          <w:szCs w:val="24"/>
        </w:rPr>
        <w:br/>
        <w:t>manifestazione di interesse entro il termine suindicato.</w:t>
      </w:r>
    </w:p>
    <w:p w:rsidR="00BF53DB" w:rsidRPr="0065711D" w:rsidRDefault="00BF53DB" w:rsidP="0065711D">
      <w:pPr>
        <w:jc w:val="both"/>
        <w:rPr>
          <w:rFonts w:ascii="Times New Roman" w:hAnsi="Times New Roman"/>
          <w:szCs w:val="24"/>
        </w:rPr>
      </w:pPr>
    </w:p>
    <w:p w:rsidR="0065711D" w:rsidRPr="0065711D" w:rsidRDefault="0065711D" w:rsidP="0065711D">
      <w:pPr>
        <w:jc w:val="both"/>
        <w:rPr>
          <w:rFonts w:ascii="Times New Roman" w:hAnsi="Times New Roman"/>
          <w:b/>
          <w:szCs w:val="24"/>
        </w:rPr>
      </w:pPr>
      <w:r w:rsidRPr="0065711D">
        <w:rPr>
          <w:rFonts w:ascii="Times New Roman" w:hAnsi="Times New Roman"/>
          <w:b/>
          <w:szCs w:val="24"/>
        </w:rPr>
        <w:t>FASE SUCCESSIVA ALLA RICEZIONE DELLE CANDIDATURE -</w:t>
      </w:r>
      <w:r w:rsidR="005722F8">
        <w:rPr>
          <w:rFonts w:ascii="Times New Roman" w:hAnsi="Times New Roman"/>
          <w:b/>
          <w:szCs w:val="24"/>
        </w:rPr>
        <w:t xml:space="preserve"> </w:t>
      </w:r>
      <w:r w:rsidRPr="0065711D">
        <w:rPr>
          <w:rFonts w:ascii="Times New Roman" w:hAnsi="Times New Roman"/>
          <w:b/>
          <w:szCs w:val="24"/>
        </w:rPr>
        <w:t xml:space="preserve">PROCEDIMENTO ISTRUTTORIO </w:t>
      </w:r>
    </w:p>
    <w:p w:rsidR="00F07ABD" w:rsidRDefault="0065711D" w:rsidP="0065711D">
      <w:pPr>
        <w:adjustRightInd w:val="0"/>
        <w:jc w:val="both"/>
        <w:rPr>
          <w:rFonts w:ascii="Times New Roman" w:hAnsi="Times New Roman"/>
          <w:szCs w:val="24"/>
        </w:rPr>
      </w:pPr>
      <w:r w:rsidRPr="005722F8">
        <w:rPr>
          <w:rFonts w:ascii="Times New Roman" w:hAnsi="Times New Roman"/>
          <w:szCs w:val="24"/>
        </w:rPr>
        <w:t xml:space="preserve">L’acquisizione delle manifestazioni di interesse degli operatori economici interessati transiterà sulla piattaforma telematica </w:t>
      </w:r>
      <w:r w:rsidR="00F83FD1" w:rsidRPr="003846F5">
        <w:rPr>
          <w:rFonts w:ascii="Times New Roman" w:hAnsi="Times New Roman"/>
          <w:szCs w:val="24"/>
        </w:rPr>
        <w:t>“</w:t>
      </w:r>
      <w:r w:rsidR="00F83FD1" w:rsidRPr="003846F5">
        <w:rPr>
          <w:rFonts w:ascii="Times New Roman" w:hAnsi="Times New Roman"/>
          <w:i/>
          <w:szCs w:val="24"/>
        </w:rPr>
        <w:t>Net4marke</w:t>
      </w:r>
      <w:r w:rsidR="00F83FD1">
        <w:rPr>
          <w:rFonts w:ascii="Times New Roman" w:hAnsi="Times New Roman"/>
          <w:szCs w:val="24"/>
        </w:rPr>
        <w:t xml:space="preserve">t”. </w:t>
      </w:r>
      <w:r w:rsidRPr="005722F8">
        <w:rPr>
          <w:rFonts w:ascii="Times New Roman" w:hAnsi="Times New Roman"/>
          <w:szCs w:val="24"/>
        </w:rPr>
        <w:t xml:space="preserve">Una volta pervenute le manifestazioni di interesse entro il termine stabilito, si procederà ad individuare </w:t>
      </w:r>
      <w:r w:rsidR="00D732B8" w:rsidRPr="005722F8">
        <w:rPr>
          <w:rFonts w:ascii="Times New Roman" w:hAnsi="Times New Roman"/>
          <w:szCs w:val="24"/>
        </w:rPr>
        <w:t>l’operatore economico idoneo</w:t>
      </w:r>
      <w:r w:rsidRPr="005722F8">
        <w:rPr>
          <w:rFonts w:ascii="Times New Roman" w:hAnsi="Times New Roman"/>
          <w:szCs w:val="24"/>
        </w:rPr>
        <w:t xml:space="preserve"> per l’affidamento </w:t>
      </w:r>
      <w:r w:rsidR="00D63D67" w:rsidRPr="005722F8">
        <w:rPr>
          <w:rFonts w:ascii="Times New Roman" w:hAnsi="Times New Roman"/>
          <w:szCs w:val="24"/>
        </w:rPr>
        <w:t xml:space="preserve">della manifestazione </w:t>
      </w:r>
      <w:r w:rsidRPr="005722F8">
        <w:rPr>
          <w:rFonts w:ascii="Times New Roman" w:hAnsi="Times New Roman"/>
          <w:szCs w:val="24"/>
        </w:rPr>
        <w:t>in oggetto, sulla base della documentazione prodotta e della disamina</w:t>
      </w:r>
      <w:r w:rsidR="00D63D67" w:rsidRPr="005722F8">
        <w:rPr>
          <w:rFonts w:ascii="Times New Roman" w:hAnsi="Times New Roman"/>
          <w:szCs w:val="24"/>
        </w:rPr>
        <w:t xml:space="preserve"> </w:t>
      </w:r>
      <w:r w:rsidRPr="005722F8">
        <w:rPr>
          <w:rFonts w:ascii="Times New Roman" w:hAnsi="Times New Roman"/>
          <w:szCs w:val="24"/>
        </w:rPr>
        <w:t xml:space="preserve">delle proposte presentate secondo </w:t>
      </w:r>
      <w:r w:rsidR="00F07ABD">
        <w:rPr>
          <w:rFonts w:ascii="Times New Roman" w:hAnsi="Times New Roman"/>
          <w:szCs w:val="24"/>
        </w:rPr>
        <w:t>i seguenti criteri, elencati in ordine di importanza:</w:t>
      </w:r>
    </w:p>
    <w:p w:rsidR="00F07ABD" w:rsidRDefault="00F07ABD" w:rsidP="00F07ABD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FE6842">
        <w:rPr>
          <w:rFonts w:ascii="Times New Roman" w:hAnsi="Times New Roman"/>
          <w:szCs w:val="24"/>
        </w:rPr>
        <w:t xml:space="preserve">Varietà </w:t>
      </w:r>
      <w:r w:rsidR="00EA3C6C">
        <w:rPr>
          <w:rFonts w:ascii="Times New Roman" w:hAnsi="Times New Roman"/>
          <w:szCs w:val="24"/>
        </w:rPr>
        <w:t>e originalità delle</w:t>
      </w:r>
      <w:r w:rsidRPr="00FE6842">
        <w:rPr>
          <w:rFonts w:ascii="Times New Roman" w:hAnsi="Times New Roman"/>
          <w:szCs w:val="24"/>
        </w:rPr>
        <w:t xml:space="preserve"> prestazioni</w:t>
      </w:r>
      <w:r w:rsidR="00EA3C6C">
        <w:rPr>
          <w:rFonts w:ascii="Times New Roman" w:hAnsi="Times New Roman"/>
          <w:szCs w:val="24"/>
        </w:rPr>
        <w:t xml:space="preserve"> e delle scenografie artistiche</w:t>
      </w:r>
    </w:p>
    <w:p w:rsidR="00F07ABD" w:rsidRPr="00FE6842" w:rsidRDefault="00F07ABD" w:rsidP="00F07ABD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FE6842">
        <w:rPr>
          <w:rFonts w:ascii="Times New Roman" w:hAnsi="Times New Roman"/>
          <w:szCs w:val="24"/>
        </w:rPr>
        <w:t>Numero di artisti</w:t>
      </w:r>
    </w:p>
    <w:p w:rsidR="00F07ABD" w:rsidRPr="00FE6842" w:rsidRDefault="00F07ABD" w:rsidP="00F07ABD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Prezzo</w:t>
      </w:r>
    </w:p>
    <w:p w:rsidR="0065711D" w:rsidRPr="005722F8" w:rsidRDefault="00F07ABD" w:rsidP="0065711D">
      <w:pPr>
        <w:adjustRightInd w:val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N</w:t>
      </w:r>
      <w:r w:rsidR="00D732B8" w:rsidRPr="005722F8">
        <w:rPr>
          <w:rFonts w:ascii="Times New Roman" w:hAnsi="Times New Roman"/>
          <w:szCs w:val="24"/>
        </w:rPr>
        <w:t>ei confronti del</w:t>
      </w:r>
      <w:r>
        <w:rPr>
          <w:rFonts w:ascii="Times New Roman" w:hAnsi="Times New Roman"/>
          <w:szCs w:val="24"/>
        </w:rPr>
        <w:t xml:space="preserve">l’operatore economico individuato </w:t>
      </w:r>
      <w:r w:rsidR="0065711D" w:rsidRPr="005722F8">
        <w:rPr>
          <w:rFonts w:ascii="Times New Roman" w:hAnsi="Times New Roman"/>
          <w:szCs w:val="24"/>
        </w:rPr>
        <w:t xml:space="preserve">verrà poi attivata sulla piattaforma elettronica del Mercato Elettronico della Pubblica </w:t>
      </w:r>
      <w:proofErr w:type="spellStart"/>
      <w:r w:rsidR="0065711D" w:rsidRPr="005722F8">
        <w:rPr>
          <w:rFonts w:ascii="Times New Roman" w:hAnsi="Times New Roman"/>
          <w:szCs w:val="24"/>
        </w:rPr>
        <w:t>Amministrazione</w:t>
      </w:r>
      <w:r w:rsidR="0065711D" w:rsidRPr="005722F8">
        <w:rPr>
          <w:rFonts w:ascii="Times New Roman" w:hAnsi="Times New Roman"/>
          <w:i/>
          <w:szCs w:val="24"/>
        </w:rPr>
        <w:t>“Mepa</w:t>
      </w:r>
      <w:proofErr w:type="spellEnd"/>
      <w:r w:rsidR="0065711D" w:rsidRPr="005722F8">
        <w:rPr>
          <w:rFonts w:ascii="Times New Roman" w:hAnsi="Times New Roman"/>
          <w:i/>
          <w:szCs w:val="24"/>
        </w:rPr>
        <w:t>”</w:t>
      </w:r>
      <w:r w:rsidR="0065711D" w:rsidRPr="005722F8">
        <w:rPr>
          <w:rFonts w:ascii="Times New Roman" w:hAnsi="Times New Roman"/>
          <w:szCs w:val="24"/>
        </w:rPr>
        <w:t xml:space="preserve"> una richiesta di “trattativa diretta”, al fine di perfezionare l’affidamento.</w:t>
      </w:r>
    </w:p>
    <w:p w:rsidR="0065711D" w:rsidRPr="005722F8" w:rsidRDefault="0065711D" w:rsidP="0065711D">
      <w:pPr>
        <w:adjustRightInd w:val="0"/>
        <w:jc w:val="both"/>
        <w:rPr>
          <w:rFonts w:ascii="Times New Roman" w:hAnsi="Times New Roman"/>
          <w:szCs w:val="24"/>
        </w:rPr>
      </w:pPr>
    </w:p>
    <w:p w:rsidR="0065711D" w:rsidRPr="005722F8" w:rsidRDefault="0065711D" w:rsidP="0065711D">
      <w:pPr>
        <w:adjustRightInd w:val="0"/>
        <w:jc w:val="both"/>
        <w:rPr>
          <w:rFonts w:ascii="Times New Roman" w:hAnsi="Times New Roman"/>
          <w:szCs w:val="24"/>
        </w:rPr>
      </w:pPr>
      <w:r w:rsidRPr="005722F8">
        <w:rPr>
          <w:rFonts w:ascii="Times New Roman" w:hAnsi="Times New Roman"/>
          <w:szCs w:val="24"/>
        </w:rPr>
        <w:t xml:space="preserve">L’affidamento del servizio avverrà mediante affidamento diretto in ossequio al disposto normativo di cui all’articolo 50, comma 1, lettera b) del </w:t>
      </w:r>
      <w:proofErr w:type="spellStart"/>
      <w:r w:rsidRPr="005722F8">
        <w:rPr>
          <w:rFonts w:ascii="Times New Roman" w:hAnsi="Times New Roman"/>
          <w:szCs w:val="24"/>
        </w:rPr>
        <w:t>D.lgs</w:t>
      </w:r>
      <w:proofErr w:type="spellEnd"/>
      <w:r w:rsidRPr="005722F8">
        <w:rPr>
          <w:rFonts w:ascii="Times New Roman" w:hAnsi="Times New Roman"/>
          <w:szCs w:val="24"/>
        </w:rPr>
        <w:t xml:space="preserve"> 36/2023.</w:t>
      </w:r>
    </w:p>
    <w:p w:rsidR="0065711D" w:rsidRPr="0065711D" w:rsidRDefault="0065711D" w:rsidP="0065711D">
      <w:pPr>
        <w:adjustRightInd w:val="0"/>
        <w:jc w:val="both"/>
        <w:rPr>
          <w:rFonts w:ascii="Times New Roman" w:hAnsi="Times New Roman"/>
          <w:szCs w:val="24"/>
        </w:rPr>
      </w:pPr>
    </w:p>
    <w:p w:rsidR="0065711D" w:rsidRPr="005722F8" w:rsidRDefault="0065711D" w:rsidP="0065711D">
      <w:pPr>
        <w:jc w:val="both"/>
        <w:rPr>
          <w:rFonts w:ascii="Times New Roman" w:hAnsi="Times New Roman"/>
          <w:szCs w:val="24"/>
        </w:rPr>
      </w:pPr>
      <w:r w:rsidRPr="005722F8">
        <w:rPr>
          <w:rFonts w:ascii="Times New Roman" w:hAnsi="Times New Roman"/>
          <w:szCs w:val="24"/>
        </w:rPr>
        <w:lastRenderedPageBreak/>
        <w:t>Il Comune di Sorrento si riserva la facoltà di richiedere integrazioni per sanare eventuali carenze documentali.</w:t>
      </w:r>
    </w:p>
    <w:p w:rsidR="0065711D" w:rsidRPr="005722F8" w:rsidRDefault="0065711D" w:rsidP="0065711D">
      <w:pPr>
        <w:jc w:val="both"/>
        <w:rPr>
          <w:rFonts w:ascii="Times New Roman" w:hAnsi="Times New Roman"/>
          <w:szCs w:val="24"/>
        </w:rPr>
      </w:pPr>
      <w:r w:rsidRPr="005722F8">
        <w:rPr>
          <w:rFonts w:ascii="Times New Roman" w:hAnsi="Times New Roman"/>
          <w:szCs w:val="24"/>
        </w:rPr>
        <w:t xml:space="preserve">Il Comune di Sorrento, ai sensi dell’art. 71 del DPR 445/2000, si riserva la possibilità di verificare la veridicità dei dati dichiarati dal manifestante e di richiedere in qualsiasi momento i documenti giustificativi. </w:t>
      </w:r>
    </w:p>
    <w:p w:rsidR="0065711D" w:rsidRPr="005722F8" w:rsidRDefault="0065711D" w:rsidP="0065711D">
      <w:pPr>
        <w:pStyle w:val="Corpotesto"/>
        <w:tabs>
          <w:tab w:val="left" w:pos="10065"/>
        </w:tabs>
        <w:ind w:right="15"/>
        <w:jc w:val="both"/>
        <w:rPr>
          <w:rFonts w:ascii="Times New Roman" w:hAnsi="Times New Roman" w:cs="Times New Roman"/>
          <w:sz w:val="24"/>
          <w:szCs w:val="24"/>
        </w:rPr>
      </w:pPr>
      <w:r w:rsidRPr="005722F8">
        <w:rPr>
          <w:rFonts w:ascii="Times New Roman" w:hAnsi="Times New Roman" w:cs="Times New Roman"/>
          <w:sz w:val="24"/>
          <w:szCs w:val="24"/>
        </w:rPr>
        <w:t>In ogni caso, l’Amministrazione potrà procedere anche nell’ipotesi in cui venga presentata una sola</w:t>
      </w:r>
      <w:r w:rsidR="00D63D67" w:rsidRPr="005722F8">
        <w:rPr>
          <w:rFonts w:ascii="Times New Roman" w:hAnsi="Times New Roman" w:cs="Times New Roman"/>
          <w:sz w:val="24"/>
          <w:szCs w:val="24"/>
        </w:rPr>
        <w:t xml:space="preserve"> </w:t>
      </w:r>
      <w:r w:rsidRPr="005722F8">
        <w:rPr>
          <w:rFonts w:ascii="Times New Roman" w:hAnsi="Times New Roman" w:cs="Times New Roman"/>
          <w:sz w:val="24"/>
          <w:szCs w:val="24"/>
        </w:rPr>
        <w:t>manifestazione</w:t>
      </w:r>
      <w:r w:rsidR="00D63D67" w:rsidRPr="005722F8">
        <w:rPr>
          <w:rFonts w:ascii="Times New Roman" w:hAnsi="Times New Roman" w:cs="Times New Roman"/>
          <w:sz w:val="24"/>
          <w:szCs w:val="24"/>
        </w:rPr>
        <w:t xml:space="preserve"> </w:t>
      </w:r>
      <w:r w:rsidRPr="005722F8">
        <w:rPr>
          <w:rFonts w:ascii="Times New Roman" w:hAnsi="Times New Roman" w:cs="Times New Roman"/>
          <w:sz w:val="24"/>
          <w:szCs w:val="24"/>
        </w:rPr>
        <w:t>di interesse.</w:t>
      </w:r>
    </w:p>
    <w:p w:rsidR="0065711D" w:rsidRPr="0065711D" w:rsidRDefault="0065711D" w:rsidP="0065711D">
      <w:pPr>
        <w:jc w:val="both"/>
        <w:rPr>
          <w:rFonts w:ascii="Times New Roman" w:hAnsi="Times New Roman"/>
          <w:szCs w:val="24"/>
        </w:rPr>
      </w:pPr>
      <w:r w:rsidRPr="0065711D">
        <w:rPr>
          <w:rFonts w:ascii="Times New Roman" w:hAnsi="Times New Roman"/>
          <w:szCs w:val="24"/>
        </w:rPr>
        <w:t xml:space="preserve">Tutta la documentazione inviata dal partecipante resta acquisita agli atti del Comune di Sorrento. </w:t>
      </w:r>
    </w:p>
    <w:p w:rsidR="0065711D" w:rsidRPr="0065711D" w:rsidRDefault="0065711D" w:rsidP="0065711D">
      <w:pPr>
        <w:jc w:val="both"/>
        <w:rPr>
          <w:rFonts w:ascii="Times New Roman" w:hAnsi="Times New Roman"/>
          <w:b/>
          <w:szCs w:val="24"/>
        </w:rPr>
      </w:pPr>
    </w:p>
    <w:p w:rsidR="0065711D" w:rsidRPr="0065711D" w:rsidRDefault="0065711D" w:rsidP="0065711D">
      <w:pPr>
        <w:jc w:val="both"/>
        <w:rPr>
          <w:rFonts w:ascii="Times New Roman" w:hAnsi="Times New Roman"/>
          <w:b/>
          <w:szCs w:val="24"/>
        </w:rPr>
      </w:pPr>
      <w:r w:rsidRPr="0065711D">
        <w:rPr>
          <w:rFonts w:ascii="Times New Roman" w:hAnsi="Times New Roman"/>
          <w:b/>
          <w:szCs w:val="24"/>
        </w:rPr>
        <w:t xml:space="preserve">PUBBLICITÁ </w:t>
      </w:r>
    </w:p>
    <w:p w:rsidR="00F83FD1" w:rsidRPr="003846F5" w:rsidRDefault="00F83FD1" w:rsidP="00F83FD1">
      <w:pPr>
        <w:widowControl w:val="0"/>
        <w:autoSpaceDE w:val="0"/>
        <w:autoSpaceDN w:val="0"/>
        <w:jc w:val="both"/>
        <w:rPr>
          <w:rFonts w:ascii="Times New Roman" w:eastAsia="Arial MT" w:hAnsi="Times New Roman"/>
          <w:szCs w:val="24"/>
          <w:lang w:eastAsia="en-US"/>
        </w:rPr>
      </w:pPr>
      <w:r w:rsidRPr="003846F5">
        <w:rPr>
          <w:rFonts w:ascii="Times New Roman" w:eastAsia="Arial MT" w:hAnsi="Times New Roman"/>
          <w:szCs w:val="24"/>
          <w:lang w:eastAsia="en-US"/>
        </w:rPr>
        <w:t xml:space="preserve">Il presente avviso di manifestazione d’interesse verrà pubblicato </w:t>
      </w:r>
    </w:p>
    <w:p w:rsidR="00F83FD1" w:rsidRPr="003846F5" w:rsidRDefault="00F83FD1" w:rsidP="00F83FD1">
      <w:pPr>
        <w:widowControl w:val="0"/>
        <w:numPr>
          <w:ilvl w:val="0"/>
          <w:numId w:val="4"/>
        </w:numPr>
        <w:autoSpaceDE w:val="0"/>
        <w:autoSpaceDN w:val="0"/>
        <w:ind w:left="851" w:right="15"/>
        <w:jc w:val="both"/>
        <w:rPr>
          <w:rFonts w:ascii="Times New Roman" w:eastAsia="Arial MT" w:hAnsi="Times New Roman"/>
          <w:szCs w:val="24"/>
          <w:lang w:eastAsia="en-US"/>
        </w:rPr>
      </w:pPr>
      <w:r w:rsidRPr="003846F5">
        <w:rPr>
          <w:rFonts w:ascii="Times New Roman" w:eastAsia="Arial MT" w:hAnsi="Times New Roman"/>
          <w:szCs w:val="24"/>
          <w:lang w:eastAsia="en-US"/>
        </w:rPr>
        <w:t>all’Albo Pretorio elettronico del Comune di Sorrento;</w:t>
      </w:r>
    </w:p>
    <w:p w:rsidR="00F83FD1" w:rsidRPr="003846F5" w:rsidRDefault="00F83FD1" w:rsidP="00F83FD1">
      <w:pPr>
        <w:widowControl w:val="0"/>
        <w:numPr>
          <w:ilvl w:val="0"/>
          <w:numId w:val="4"/>
        </w:numPr>
        <w:autoSpaceDE w:val="0"/>
        <w:autoSpaceDN w:val="0"/>
        <w:ind w:left="851" w:right="15"/>
        <w:jc w:val="both"/>
        <w:rPr>
          <w:rFonts w:ascii="Times New Roman" w:eastAsia="Arial MT" w:hAnsi="Times New Roman"/>
          <w:szCs w:val="24"/>
          <w:lang w:eastAsia="en-US"/>
        </w:rPr>
      </w:pPr>
      <w:r w:rsidRPr="003846F5">
        <w:rPr>
          <w:rFonts w:ascii="Times New Roman" w:eastAsia="Arial MT" w:hAnsi="Times New Roman"/>
          <w:szCs w:val="24"/>
          <w:lang w:eastAsia="en-US"/>
        </w:rPr>
        <w:t xml:space="preserve">sul sito istituzionale del Comune di Sorrento, </w:t>
      </w:r>
      <w:hyperlink r:id="rId10" w:history="1">
        <w:r w:rsidRPr="003846F5">
          <w:rPr>
            <w:rFonts w:ascii="Times New Roman" w:eastAsia="Arial MT" w:hAnsi="Times New Roman"/>
            <w:color w:val="0000FF"/>
            <w:szCs w:val="24"/>
            <w:u w:val="single"/>
            <w:lang w:eastAsia="en-US"/>
          </w:rPr>
          <w:t>www.comune.sorrento.na.it</w:t>
        </w:r>
      </w:hyperlink>
      <w:r w:rsidRPr="003846F5">
        <w:rPr>
          <w:rFonts w:ascii="Times New Roman" w:eastAsia="Arial MT" w:hAnsi="Times New Roman"/>
          <w:szCs w:val="24"/>
          <w:lang w:eastAsia="en-US"/>
        </w:rPr>
        <w:t>, sezione “Amministrazione Trasparente” sottosezione “bandi di gara e contratti”;</w:t>
      </w:r>
    </w:p>
    <w:p w:rsidR="00F83FD1" w:rsidRPr="003846F5" w:rsidRDefault="00F83FD1" w:rsidP="00F83FD1">
      <w:pPr>
        <w:widowControl w:val="0"/>
        <w:numPr>
          <w:ilvl w:val="0"/>
          <w:numId w:val="4"/>
        </w:numPr>
        <w:autoSpaceDE w:val="0"/>
        <w:autoSpaceDN w:val="0"/>
        <w:ind w:left="851" w:right="15"/>
        <w:jc w:val="both"/>
        <w:rPr>
          <w:rFonts w:ascii="Times New Roman" w:eastAsia="Arial MT" w:hAnsi="Times New Roman"/>
          <w:szCs w:val="24"/>
          <w:lang w:eastAsia="en-US"/>
        </w:rPr>
      </w:pPr>
      <w:r w:rsidRPr="003846F5">
        <w:rPr>
          <w:rFonts w:ascii="Times New Roman" w:eastAsia="Arial MT" w:hAnsi="Times New Roman"/>
          <w:szCs w:val="24"/>
          <w:lang w:eastAsia="en-US"/>
        </w:rPr>
        <w:t>sulla piattaforma di e-procurement</w:t>
      </w:r>
      <w:r w:rsidRPr="003846F5">
        <w:rPr>
          <w:rFonts w:ascii="Times New Roman" w:eastAsia="Arial MT" w:hAnsi="Times New Roman"/>
          <w:i/>
          <w:szCs w:val="24"/>
          <w:lang w:eastAsia="en-US"/>
        </w:rPr>
        <w:t xml:space="preserve">“Net4market” </w:t>
      </w:r>
      <w:r w:rsidRPr="003846F5">
        <w:rPr>
          <w:rFonts w:ascii="Times New Roman" w:eastAsia="Arial MT" w:hAnsi="Times New Roman"/>
          <w:szCs w:val="24"/>
          <w:lang w:eastAsia="en-US"/>
        </w:rPr>
        <w:t xml:space="preserve">in dotazione al Comune di Sorrento </w:t>
      </w:r>
      <w:hyperlink r:id="rId11" w:history="1">
        <w:r w:rsidRPr="003846F5">
          <w:rPr>
            <w:rFonts w:ascii="Times New Roman" w:eastAsia="Arial MT" w:hAnsi="Times New Roman"/>
            <w:color w:val="0000FF"/>
            <w:szCs w:val="24"/>
            <w:u w:val="single"/>
            <w:lang w:eastAsia="en-US"/>
          </w:rPr>
          <w:t>https://app.albofornitori.it/alboeproc/albo_comunesorrento</w:t>
        </w:r>
      </w:hyperlink>
      <w:r>
        <w:rPr>
          <w:rFonts w:ascii="Times New Roman" w:eastAsia="Arial MT" w:hAnsi="Times New Roman"/>
          <w:szCs w:val="24"/>
          <w:lang w:eastAsia="en-US"/>
        </w:rPr>
        <w:t>.</w:t>
      </w:r>
    </w:p>
    <w:p w:rsidR="00F83FD1" w:rsidRPr="003846F5" w:rsidRDefault="00F83FD1" w:rsidP="00F83FD1">
      <w:pPr>
        <w:widowControl w:val="0"/>
        <w:autoSpaceDE w:val="0"/>
        <w:autoSpaceDN w:val="0"/>
        <w:jc w:val="both"/>
        <w:rPr>
          <w:rFonts w:ascii="Times New Roman" w:eastAsia="Arial MT" w:hAnsi="Times New Roman"/>
          <w:szCs w:val="24"/>
          <w:lang w:eastAsia="en-US"/>
        </w:rPr>
      </w:pPr>
    </w:p>
    <w:p w:rsidR="00F83FD1" w:rsidRPr="003846F5" w:rsidRDefault="00F83FD1" w:rsidP="00F83FD1">
      <w:pPr>
        <w:widowControl w:val="0"/>
        <w:autoSpaceDE w:val="0"/>
        <w:autoSpaceDN w:val="0"/>
        <w:jc w:val="both"/>
        <w:rPr>
          <w:rFonts w:ascii="Times New Roman" w:eastAsia="Arial MT" w:hAnsi="Times New Roman"/>
          <w:szCs w:val="24"/>
          <w:lang w:eastAsia="en-US"/>
        </w:rPr>
      </w:pPr>
      <w:r w:rsidRPr="003846F5">
        <w:rPr>
          <w:rFonts w:ascii="Times New Roman" w:eastAsia="Arial MT" w:hAnsi="Times New Roman"/>
          <w:szCs w:val="24"/>
          <w:lang w:eastAsia="en-US"/>
        </w:rPr>
        <w:t>Ogni eventuale modifica o integrazione al presente avviso sarà pubblicata nelle stesse modalità innanzi espresse.</w:t>
      </w:r>
    </w:p>
    <w:p w:rsidR="0065711D" w:rsidRPr="005722F8" w:rsidRDefault="0065711D" w:rsidP="0065711D">
      <w:pPr>
        <w:jc w:val="both"/>
        <w:rPr>
          <w:rFonts w:ascii="Times New Roman" w:hAnsi="Times New Roman"/>
          <w:szCs w:val="24"/>
        </w:rPr>
      </w:pPr>
    </w:p>
    <w:p w:rsidR="0065711D" w:rsidRPr="005722F8" w:rsidRDefault="0065711D" w:rsidP="0065711D">
      <w:pPr>
        <w:jc w:val="both"/>
        <w:rPr>
          <w:rFonts w:ascii="Times New Roman" w:hAnsi="Times New Roman"/>
          <w:szCs w:val="24"/>
        </w:rPr>
      </w:pPr>
      <w:r w:rsidRPr="005722F8">
        <w:rPr>
          <w:rFonts w:ascii="Times New Roman" w:hAnsi="Times New Roman"/>
          <w:szCs w:val="24"/>
        </w:rPr>
        <w:t>Costituiscono allegati al presente avviso:</w:t>
      </w:r>
    </w:p>
    <w:p w:rsidR="0065711D" w:rsidRPr="005722F8" w:rsidRDefault="0065711D" w:rsidP="0065711D">
      <w:pPr>
        <w:jc w:val="both"/>
        <w:rPr>
          <w:rFonts w:ascii="Times New Roman" w:hAnsi="Times New Roman"/>
          <w:szCs w:val="24"/>
        </w:rPr>
      </w:pPr>
      <w:r w:rsidRPr="005722F8">
        <w:rPr>
          <w:rFonts w:ascii="Times New Roman" w:hAnsi="Times New Roman"/>
          <w:szCs w:val="24"/>
        </w:rPr>
        <w:t>Allegato A -  Modello di manifestazione d’interesse</w:t>
      </w:r>
    </w:p>
    <w:p w:rsidR="0065711D" w:rsidRDefault="0065711D" w:rsidP="0065711D">
      <w:pPr>
        <w:jc w:val="both"/>
        <w:rPr>
          <w:rFonts w:ascii="Times New Roman" w:hAnsi="Times New Roman"/>
          <w:szCs w:val="24"/>
        </w:rPr>
      </w:pPr>
      <w:r w:rsidRPr="005722F8">
        <w:rPr>
          <w:rFonts w:ascii="Times New Roman" w:hAnsi="Times New Roman"/>
          <w:szCs w:val="24"/>
        </w:rPr>
        <w:t>Allegato B -  Proposta artistica</w:t>
      </w:r>
      <w:r w:rsidR="003B6DA0">
        <w:rPr>
          <w:rFonts w:ascii="Times New Roman" w:hAnsi="Times New Roman"/>
          <w:szCs w:val="24"/>
        </w:rPr>
        <w:t xml:space="preserve"> </w:t>
      </w:r>
    </w:p>
    <w:p w:rsidR="009C2509" w:rsidRDefault="009C2509" w:rsidP="0065711D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Allegato C – Quadro economico </w:t>
      </w:r>
    </w:p>
    <w:p w:rsidR="00D136D6" w:rsidRDefault="00D136D6" w:rsidP="0065711D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Allegato D – Lettera di Manleva </w:t>
      </w:r>
      <w:bookmarkStart w:id="0" w:name="_GoBack"/>
      <w:bookmarkEnd w:id="0"/>
    </w:p>
    <w:p w:rsidR="0017632F" w:rsidRPr="005722F8" w:rsidRDefault="0017632F" w:rsidP="0065711D">
      <w:pPr>
        <w:jc w:val="both"/>
        <w:rPr>
          <w:rFonts w:ascii="Times New Roman" w:hAnsi="Times New Roman"/>
          <w:szCs w:val="24"/>
        </w:rPr>
      </w:pPr>
    </w:p>
    <w:p w:rsidR="0065711D" w:rsidRPr="0065711D" w:rsidRDefault="0065711D" w:rsidP="0065711D">
      <w:pPr>
        <w:ind w:right="15"/>
        <w:jc w:val="both"/>
        <w:rPr>
          <w:rFonts w:ascii="Times New Roman" w:hAnsi="Times New Roman"/>
          <w:b/>
          <w:szCs w:val="24"/>
        </w:rPr>
      </w:pPr>
    </w:p>
    <w:p w:rsidR="0065711D" w:rsidRPr="0065711D" w:rsidRDefault="0065711D" w:rsidP="0065711D">
      <w:pPr>
        <w:ind w:right="15"/>
        <w:jc w:val="both"/>
        <w:rPr>
          <w:rFonts w:ascii="Times New Roman" w:hAnsi="Times New Roman"/>
          <w:b/>
          <w:szCs w:val="24"/>
        </w:rPr>
      </w:pPr>
      <w:r w:rsidRPr="0065711D">
        <w:rPr>
          <w:rFonts w:ascii="Times New Roman" w:hAnsi="Times New Roman"/>
          <w:b/>
          <w:szCs w:val="24"/>
        </w:rPr>
        <w:t>TRATTAMENTO DEI DATI PERSONALI</w:t>
      </w:r>
    </w:p>
    <w:p w:rsidR="0065711D" w:rsidRPr="0065711D" w:rsidRDefault="0065711D" w:rsidP="0065711D">
      <w:pPr>
        <w:ind w:right="15"/>
        <w:jc w:val="both"/>
        <w:rPr>
          <w:rFonts w:ascii="Times New Roman" w:hAnsi="Times New Roman"/>
          <w:szCs w:val="24"/>
        </w:rPr>
      </w:pPr>
      <w:r w:rsidRPr="0065711D">
        <w:rPr>
          <w:rFonts w:ascii="Times New Roman" w:hAnsi="Times New Roman"/>
          <w:szCs w:val="24"/>
        </w:rPr>
        <w:t>La procedura comporta il trattamento dei dati personali degli istanti da parte del Comune di Sorrento.</w:t>
      </w:r>
    </w:p>
    <w:p w:rsidR="0065711D" w:rsidRPr="0065711D" w:rsidRDefault="0065711D" w:rsidP="0065711D">
      <w:pPr>
        <w:ind w:right="15"/>
        <w:jc w:val="both"/>
        <w:rPr>
          <w:rFonts w:ascii="Times New Roman" w:hAnsi="Times New Roman"/>
          <w:szCs w:val="24"/>
        </w:rPr>
      </w:pPr>
      <w:r w:rsidRPr="0065711D">
        <w:rPr>
          <w:rFonts w:ascii="Times New Roman" w:hAnsi="Times New Roman"/>
          <w:szCs w:val="24"/>
        </w:rPr>
        <w:t xml:space="preserve">Tale trattamento è finalizzato allo svolgimento del procedimento di affidamento di servizi in trattazione, nell'ambito delle attività che il Comune predispone nell'interesse pubblico e nell'esercizio dei pubblici poteri e in conformità alla disciplina. </w:t>
      </w:r>
    </w:p>
    <w:p w:rsidR="0065711D" w:rsidRPr="0065711D" w:rsidRDefault="0065711D" w:rsidP="0065711D">
      <w:pPr>
        <w:ind w:right="15"/>
        <w:jc w:val="both"/>
        <w:rPr>
          <w:rFonts w:ascii="Times New Roman" w:hAnsi="Times New Roman"/>
          <w:szCs w:val="24"/>
        </w:rPr>
      </w:pPr>
      <w:r w:rsidRPr="0065711D">
        <w:rPr>
          <w:rFonts w:ascii="Times New Roman" w:hAnsi="Times New Roman"/>
          <w:szCs w:val="24"/>
        </w:rPr>
        <w:t xml:space="preserve">Il trattamento è effettuato con modalità manuali e informatiche. </w:t>
      </w:r>
    </w:p>
    <w:p w:rsidR="0065711D" w:rsidRPr="0065711D" w:rsidRDefault="0065711D" w:rsidP="0065711D">
      <w:pPr>
        <w:ind w:right="15"/>
        <w:jc w:val="both"/>
        <w:rPr>
          <w:rFonts w:ascii="Times New Roman" w:hAnsi="Times New Roman"/>
          <w:szCs w:val="24"/>
        </w:rPr>
      </w:pPr>
      <w:r w:rsidRPr="0065711D">
        <w:rPr>
          <w:rFonts w:ascii="Times New Roman" w:hAnsi="Times New Roman"/>
          <w:szCs w:val="24"/>
        </w:rPr>
        <w:t xml:space="preserve">Il conferimento dei dati è obbligatorio per lo svolgimento del procedimento amministrativo e il mancato conferimento comporta l’annullamento del procedimento per impossibilità a realizzare l’istruttoria necessaria. I dati raccolti sono quelli forniti dall’operatore economico con l’apposito modulo, ovvero acquisiti da altri enti/soggetti così come previsto dalla normativa, e saranno elaborati dal personale del Comune, che agisce sulla base di specifiche istruzioni. </w:t>
      </w:r>
    </w:p>
    <w:p w:rsidR="0065711D" w:rsidRPr="0065711D" w:rsidRDefault="0065711D" w:rsidP="0065711D">
      <w:pPr>
        <w:ind w:right="15"/>
        <w:jc w:val="both"/>
        <w:rPr>
          <w:rFonts w:ascii="Times New Roman" w:hAnsi="Times New Roman"/>
          <w:szCs w:val="24"/>
        </w:rPr>
      </w:pPr>
      <w:r w:rsidRPr="0065711D">
        <w:rPr>
          <w:rFonts w:ascii="Times New Roman" w:hAnsi="Times New Roman"/>
          <w:szCs w:val="24"/>
        </w:rPr>
        <w:t xml:space="preserve">I dati così acquisiti possono essere comunicati all'esterno a soggetti nominati responsabili del trattamento per svolgere il servizio e ai soggetti che ne abbiano interesse ai sensi della Legge n. 241/1990 e successive modifiche ed integrazioni e per l’adempimento degli obblighi di pubblicità, trasparenza e diffusione di informazioni da parte delle pubbliche amministrazioni ai sensi del </w:t>
      </w:r>
      <w:proofErr w:type="spellStart"/>
      <w:r w:rsidRPr="0065711D">
        <w:rPr>
          <w:rFonts w:ascii="Times New Roman" w:hAnsi="Times New Roman"/>
          <w:szCs w:val="24"/>
        </w:rPr>
        <w:t>D.Lgs.n</w:t>
      </w:r>
      <w:proofErr w:type="spellEnd"/>
      <w:r w:rsidRPr="0065711D">
        <w:rPr>
          <w:rFonts w:ascii="Times New Roman" w:hAnsi="Times New Roman"/>
          <w:szCs w:val="24"/>
        </w:rPr>
        <w:t>. 33/2013 e successive modifiche ed integrazioni.</w:t>
      </w:r>
    </w:p>
    <w:p w:rsidR="0065711D" w:rsidRPr="0065711D" w:rsidRDefault="0065711D" w:rsidP="0065711D">
      <w:pPr>
        <w:ind w:right="15"/>
        <w:jc w:val="both"/>
        <w:rPr>
          <w:rFonts w:ascii="Times New Roman" w:hAnsi="Times New Roman"/>
          <w:szCs w:val="24"/>
        </w:rPr>
      </w:pPr>
      <w:r w:rsidRPr="0065711D">
        <w:rPr>
          <w:rFonts w:ascii="Times New Roman" w:hAnsi="Times New Roman"/>
          <w:szCs w:val="24"/>
        </w:rPr>
        <w:t>I dati possono essere comunicati ad altre amministrazioni così come previsto dalla normativa in vigore.</w:t>
      </w:r>
    </w:p>
    <w:p w:rsidR="0065711D" w:rsidRPr="0065711D" w:rsidRDefault="0065711D" w:rsidP="0065711D">
      <w:pPr>
        <w:ind w:right="15"/>
        <w:jc w:val="both"/>
        <w:rPr>
          <w:rFonts w:ascii="Times New Roman" w:hAnsi="Times New Roman"/>
          <w:szCs w:val="24"/>
        </w:rPr>
      </w:pPr>
      <w:r w:rsidRPr="0065711D">
        <w:rPr>
          <w:rFonts w:ascii="Times New Roman" w:hAnsi="Times New Roman"/>
          <w:szCs w:val="24"/>
        </w:rPr>
        <w:lastRenderedPageBreak/>
        <w:t xml:space="preserve">Il dichiarante può esercitare i diritti di cui agli artt. 15 e ss. del Reg. UE 679/2016, ivi compreso il diritto al reclamo: </w:t>
      </w:r>
      <w:hyperlink r:id="rId12" w:history="1">
        <w:r w:rsidRPr="0065711D">
          <w:rPr>
            <w:rStyle w:val="Collegamentoipertestuale"/>
            <w:rFonts w:ascii="Times New Roman" w:hAnsi="Times New Roman"/>
            <w:szCs w:val="24"/>
          </w:rPr>
          <w:t>www.garanteprivacy.it</w:t>
        </w:r>
      </w:hyperlink>
      <w:r w:rsidRPr="0065711D">
        <w:rPr>
          <w:rFonts w:ascii="Times New Roman" w:hAnsi="Times New Roman"/>
          <w:szCs w:val="24"/>
        </w:rPr>
        <w:t xml:space="preserve">. </w:t>
      </w:r>
    </w:p>
    <w:p w:rsidR="0065711D" w:rsidRPr="0065711D" w:rsidRDefault="0065711D" w:rsidP="0065711D">
      <w:pPr>
        <w:ind w:right="15"/>
        <w:jc w:val="both"/>
        <w:rPr>
          <w:rFonts w:ascii="Times New Roman" w:hAnsi="Times New Roman"/>
          <w:szCs w:val="24"/>
        </w:rPr>
      </w:pPr>
      <w:r w:rsidRPr="0065711D">
        <w:rPr>
          <w:rFonts w:ascii="Times New Roman" w:hAnsi="Times New Roman"/>
          <w:szCs w:val="24"/>
        </w:rPr>
        <w:t xml:space="preserve">Non sono previsti processi decisionali automatizzati né trasferimenti extra UE. </w:t>
      </w:r>
    </w:p>
    <w:p w:rsidR="0065711D" w:rsidRPr="0065711D" w:rsidRDefault="0065711D" w:rsidP="0065711D">
      <w:pPr>
        <w:ind w:right="15"/>
        <w:jc w:val="both"/>
        <w:rPr>
          <w:rFonts w:ascii="Times New Roman" w:hAnsi="Times New Roman"/>
          <w:szCs w:val="24"/>
        </w:rPr>
      </w:pPr>
      <w:r w:rsidRPr="0065711D">
        <w:rPr>
          <w:rFonts w:ascii="Times New Roman" w:hAnsi="Times New Roman"/>
          <w:szCs w:val="24"/>
        </w:rPr>
        <w:t xml:space="preserve">Il Comune di Sorrento è il titolare del trattamento dei dati. </w:t>
      </w:r>
    </w:p>
    <w:p w:rsidR="0065711D" w:rsidRPr="0065711D" w:rsidRDefault="0065711D" w:rsidP="0065711D">
      <w:pPr>
        <w:ind w:right="15"/>
        <w:jc w:val="both"/>
        <w:rPr>
          <w:rFonts w:ascii="Times New Roman" w:hAnsi="Times New Roman"/>
          <w:b/>
          <w:szCs w:val="24"/>
        </w:rPr>
      </w:pPr>
      <w:r w:rsidRPr="0065711D">
        <w:rPr>
          <w:rFonts w:ascii="Times New Roman" w:hAnsi="Times New Roman"/>
          <w:szCs w:val="24"/>
        </w:rPr>
        <w:t>L'informativa completa e i dati di contatto del R.P.D. sono disponibili nel sito del Comune o presso gli appositi uffici.</w:t>
      </w:r>
    </w:p>
    <w:p w:rsidR="0065711D" w:rsidRPr="0065711D" w:rsidRDefault="0065711D" w:rsidP="0065711D">
      <w:pPr>
        <w:ind w:right="15"/>
        <w:jc w:val="both"/>
        <w:rPr>
          <w:rFonts w:ascii="Times New Roman" w:eastAsia="Times New Roman" w:hAnsi="Times New Roman"/>
          <w:szCs w:val="24"/>
        </w:rPr>
      </w:pPr>
    </w:p>
    <w:p w:rsidR="00F83FD1" w:rsidRPr="003846F5" w:rsidRDefault="00F83FD1" w:rsidP="00F83FD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color w:val="000000"/>
          <w:szCs w:val="24"/>
        </w:rPr>
      </w:pPr>
      <w:r w:rsidRPr="003846F5">
        <w:rPr>
          <w:rFonts w:ascii="Times New Roman" w:eastAsia="Times New Roman" w:hAnsi="Times New Roman"/>
          <w:b/>
          <w:color w:val="000000"/>
          <w:szCs w:val="24"/>
        </w:rPr>
        <w:t>RESPONSABILE DEL PROCEDIMENTO</w:t>
      </w:r>
    </w:p>
    <w:p w:rsidR="00F83FD1" w:rsidRPr="003846F5" w:rsidRDefault="00F83FD1" w:rsidP="00F83FD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szCs w:val="24"/>
        </w:rPr>
      </w:pPr>
      <w:r w:rsidRPr="003846F5">
        <w:rPr>
          <w:rFonts w:ascii="Times New Roman" w:eastAsia="Times New Roman" w:hAnsi="Times New Roman"/>
          <w:color w:val="000000"/>
          <w:szCs w:val="24"/>
        </w:rPr>
        <w:t xml:space="preserve">Il Responsabile Unico del Procedimento è l’istruttore amministrativo </w:t>
      </w:r>
      <w:r>
        <w:rPr>
          <w:rFonts w:ascii="Times New Roman" w:eastAsia="Times New Roman" w:hAnsi="Times New Roman"/>
          <w:color w:val="000000"/>
          <w:szCs w:val="24"/>
        </w:rPr>
        <w:t>Dott. Giuseppe Langellotto</w:t>
      </w:r>
      <w:r w:rsidRPr="003846F5">
        <w:rPr>
          <w:rFonts w:ascii="Times New Roman" w:eastAsia="Times New Roman" w:hAnsi="Times New Roman"/>
          <w:color w:val="000000"/>
          <w:szCs w:val="24"/>
        </w:rPr>
        <w:t>.</w:t>
      </w:r>
    </w:p>
    <w:p w:rsidR="00F83FD1" w:rsidRDefault="00F83FD1" w:rsidP="00F83FD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szCs w:val="24"/>
        </w:rPr>
      </w:pPr>
      <w:r w:rsidRPr="003846F5">
        <w:rPr>
          <w:rFonts w:ascii="Times New Roman" w:eastAsia="Times New Roman" w:hAnsi="Times New Roman"/>
          <w:color w:val="000000"/>
          <w:szCs w:val="24"/>
        </w:rPr>
        <w:t xml:space="preserve">Per informazioni o chiarimenti è possibile scrivere all'indirizzo: </w:t>
      </w:r>
      <w:hyperlink r:id="rId13" w:history="1">
        <w:r w:rsidRPr="006732E1">
          <w:rPr>
            <w:rStyle w:val="Collegamentoipertestuale"/>
            <w:rFonts w:ascii="Times New Roman" w:eastAsia="Times New Roman" w:hAnsi="Times New Roman"/>
            <w:szCs w:val="24"/>
          </w:rPr>
          <w:t>eventi@pec.comune.sorrento.na.it</w:t>
        </w:r>
      </w:hyperlink>
    </w:p>
    <w:p w:rsidR="0065711D" w:rsidRPr="0065711D" w:rsidRDefault="0065711D" w:rsidP="0065711D">
      <w:pPr>
        <w:ind w:right="15"/>
        <w:jc w:val="both"/>
        <w:rPr>
          <w:rFonts w:ascii="Times New Roman" w:hAnsi="Times New Roman"/>
          <w:b/>
          <w:szCs w:val="24"/>
        </w:rPr>
      </w:pPr>
    </w:p>
    <w:p w:rsidR="0065711D" w:rsidRPr="0065711D" w:rsidRDefault="0065711D" w:rsidP="0065711D">
      <w:pPr>
        <w:ind w:right="15"/>
        <w:jc w:val="both"/>
        <w:rPr>
          <w:rFonts w:ascii="Times New Roman" w:hAnsi="Times New Roman"/>
          <w:b/>
          <w:szCs w:val="24"/>
        </w:rPr>
      </w:pPr>
      <w:r w:rsidRPr="0065711D">
        <w:rPr>
          <w:rFonts w:ascii="Times New Roman" w:hAnsi="Times New Roman"/>
          <w:b/>
          <w:szCs w:val="24"/>
        </w:rPr>
        <w:t>RISOLUZIONE DELLE CONTROVERSIE</w:t>
      </w:r>
    </w:p>
    <w:p w:rsidR="0065711D" w:rsidRPr="0065711D" w:rsidRDefault="0065711D" w:rsidP="0065711D">
      <w:pPr>
        <w:ind w:right="15"/>
        <w:jc w:val="both"/>
        <w:rPr>
          <w:rFonts w:ascii="Times New Roman" w:hAnsi="Times New Roman"/>
          <w:szCs w:val="24"/>
        </w:rPr>
      </w:pPr>
      <w:r w:rsidRPr="0065711D">
        <w:rPr>
          <w:rFonts w:ascii="Times New Roman" w:hAnsi="Times New Roman"/>
          <w:szCs w:val="24"/>
        </w:rPr>
        <w:t>Per eventuali controversie è competente il Foro di Torre Annunziata.</w:t>
      </w:r>
    </w:p>
    <w:p w:rsidR="0065711D" w:rsidRPr="0065711D" w:rsidRDefault="0065711D" w:rsidP="0065711D">
      <w:pPr>
        <w:jc w:val="both"/>
        <w:rPr>
          <w:rFonts w:ascii="Times New Roman" w:hAnsi="Times New Roman"/>
          <w:szCs w:val="24"/>
        </w:rPr>
      </w:pPr>
    </w:p>
    <w:p w:rsidR="0065711D" w:rsidRPr="0065711D" w:rsidRDefault="0065711D" w:rsidP="0065711D">
      <w:pPr>
        <w:jc w:val="both"/>
        <w:rPr>
          <w:rFonts w:ascii="Times New Roman" w:hAnsi="Times New Roman"/>
          <w:szCs w:val="24"/>
        </w:rPr>
      </w:pPr>
      <w:r w:rsidRPr="0065711D">
        <w:rPr>
          <w:rFonts w:ascii="Times New Roman" w:hAnsi="Times New Roman"/>
          <w:b/>
          <w:szCs w:val="24"/>
        </w:rPr>
        <w:t>NORME CONCLUSIVE</w:t>
      </w:r>
    </w:p>
    <w:p w:rsidR="0065711D" w:rsidRPr="0065711D" w:rsidRDefault="0065711D" w:rsidP="0065711D">
      <w:pPr>
        <w:jc w:val="both"/>
        <w:rPr>
          <w:rFonts w:ascii="Times New Roman" w:hAnsi="Times New Roman"/>
          <w:szCs w:val="24"/>
        </w:rPr>
      </w:pPr>
      <w:r w:rsidRPr="0065711D">
        <w:rPr>
          <w:rFonts w:ascii="Times New Roman" w:hAnsi="Times New Roman"/>
          <w:szCs w:val="24"/>
        </w:rPr>
        <w:t xml:space="preserve">Ai sensi di quanto disposto in materia dal D.P.R. n. 445/2000 le dichiarazioni rese e sottoscritte nella manifestazione d’interesse hanno valore di dichiarazioni sostitutive di certificazione. Le dichiarazioni mendaci e la falsità degli atti comportano responsabilità penali, nonché la conseguente decadenza dai benefici eventualmente prodotti da un provvedimento emanato sulla base di una dichiarazione non veritiera. </w:t>
      </w:r>
    </w:p>
    <w:p w:rsidR="0065711D" w:rsidRPr="0065711D" w:rsidRDefault="0065711D" w:rsidP="0065711D">
      <w:pPr>
        <w:jc w:val="both"/>
        <w:rPr>
          <w:rFonts w:ascii="Times New Roman" w:hAnsi="Times New Roman"/>
          <w:szCs w:val="24"/>
        </w:rPr>
      </w:pPr>
      <w:r w:rsidRPr="0065711D">
        <w:rPr>
          <w:rFonts w:ascii="Times New Roman" w:hAnsi="Times New Roman"/>
          <w:szCs w:val="24"/>
        </w:rPr>
        <w:t xml:space="preserve">I soggetti partecipanti non potranno richiedere al Comune di Sorrento alcuna forma di compenso nemmeno a titolo di indennità, risarcimento o altro emolumento. Manifestando interesse il soggetto accetta, senza riserve, tutte le disposizioni contenute nell’avviso stesso. </w:t>
      </w:r>
    </w:p>
    <w:p w:rsidR="0065711D" w:rsidRPr="0065711D" w:rsidRDefault="0065711D" w:rsidP="0065711D">
      <w:pPr>
        <w:jc w:val="both"/>
        <w:rPr>
          <w:rFonts w:ascii="Times New Roman" w:hAnsi="Times New Roman"/>
          <w:szCs w:val="24"/>
        </w:rPr>
      </w:pPr>
    </w:p>
    <w:p w:rsidR="0065711D" w:rsidRPr="0065711D" w:rsidRDefault="0065711D" w:rsidP="0065711D">
      <w:pPr>
        <w:jc w:val="both"/>
        <w:rPr>
          <w:rFonts w:ascii="Times New Roman" w:hAnsi="Times New Roman"/>
          <w:szCs w:val="24"/>
        </w:rPr>
      </w:pPr>
    </w:p>
    <w:p w:rsidR="0065711D" w:rsidRPr="0065711D" w:rsidRDefault="0065711D" w:rsidP="0065711D">
      <w:pPr>
        <w:ind w:left="5760"/>
        <w:jc w:val="both"/>
        <w:rPr>
          <w:rFonts w:ascii="Times New Roman" w:hAnsi="Times New Roman"/>
          <w:szCs w:val="24"/>
        </w:rPr>
      </w:pPr>
      <w:r w:rsidRPr="0065711D">
        <w:rPr>
          <w:rFonts w:ascii="Times New Roman" w:hAnsi="Times New Roman"/>
          <w:szCs w:val="24"/>
        </w:rPr>
        <w:t>Il Dirigente del V Dipartimento</w:t>
      </w:r>
    </w:p>
    <w:p w:rsidR="0065711D" w:rsidRPr="0065711D" w:rsidRDefault="0065711D" w:rsidP="0065711D">
      <w:pPr>
        <w:ind w:left="4320" w:firstLine="720"/>
        <w:jc w:val="both"/>
        <w:rPr>
          <w:rFonts w:ascii="Times New Roman" w:hAnsi="Times New Roman"/>
          <w:szCs w:val="24"/>
        </w:rPr>
      </w:pPr>
      <w:r w:rsidRPr="0065711D">
        <w:rPr>
          <w:rFonts w:ascii="Times New Roman" w:hAnsi="Times New Roman"/>
          <w:szCs w:val="24"/>
        </w:rPr>
        <w:tab/>
      </w:r>
      <w:r w:rsidRPr="0065711D">
        <w:rPr>
          <w:rFonts w:ascii="Times New Roman" w:hAnsi="Times New Roman"/>
          <w:szCs w:val="24"/>
        </w:rPr>
        <w:tab/>
        <w:t>Dott. Donato Sarno</w:t>
      </w:r>
    </w:p>
    <w:p w:rsidR="00BF53DB" w:rsidRPr="0065711D" w:rsidRDefault="00BF53DB" w:rsidP="0065711D">
      <w:pPr>
        <w:jc w:val="both"/>
        <w:rPr>
          <w:rFonts w:ascii="Times New Roman" w:hAnsi="Times New Roman"/>
          <w:szCs w:val="24"/>
        </w:rPr>
      </w:pPr>
    </w:p>
    <w:sectPr w:rsidR="00BF53DB" w:rsidRPr="0065711D" w:rsidSect="00D61BED">
      <w:head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7B8" w:rsidRDefault="007607B8" w:rsidP="00564321">
      <w:r>
        <w:separator/>
      </w:r>
    </w:p>
  </w:endnote>
  <w:endnote w:type="continuationSeparator" w:id="0">
    <w:p w:rsidR="007607B8" w:rsidRDefault="007607B8" w:rsidP="00564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7B8" w:rsidRDefault="007607B8" w:rsidP="00564321">
      <w:r>
        <w:separator/>
      </w:r>
    </w:p>
  </w:footnote>
  <w:footnote w:type="continuationSeparator" w:id="0">
    <w:p w:rsidR="007607B8" w:rsidRDefault="007607B8" w:rsidP="005643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321" w:rsidRPr="00837C90" w:rsidRDefault="00564321" w:rsidP="00564321">
    <w:pPr>
      <w:jc w:val="center"/>
    </w:pPr>
    <w:r w:rsidRPr="00837C90">
      <w:rPr>
        <w:noProof/>
      </w:rPr>
      <w:drawing>
        <wp:inline distT="0" distB="0" distL="0" distR="0">
          <wp:extent cx="438785" cy="570865"/>
          <wp:effectExtent l="1905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785" cy="570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64321" w:rsidRPr="00837C90" w:rsidRDefault="00564321" w:rsidP="00564321">
    <w:pPr>
      <w:jc w:val="center"/>
      <w:rPr>
        <w:rFonts w:ascii="Edwardian Script ITC" w:hAnsi="Edwardian Script ITC"/>
      </w:rPr>
    </w:pPr>
    <w:r w:rsidRPr="00837C90">
      <w:rPr>
        <w:rFonts w:ascii="Edwardian Script ITC" w:hAnsi="Edwardian Script ITC"/>
      </w:rPr>
      <w:t>Comune di Sorrento</w:t>
    </w:r>
  </w:p>
  <w:p w:rsidR="00564321" w:rsidRPr="00837C90" w:rsidRDefault="00564321" w:rsidP="00564321">
    <w:pPr>
      <w:jc w:val="center"/>
      <w:rPr>
        <w:rFonts w:ascii="Edwardian Script ITC" w:hAnsi="Edwardian Script ITC"/>
      </w:rPr>
    </w:pPr>
    <w:r w:rsidRPr="00837C90">
      <w:rPr>
        <w:rFonts w:ascii="Edwardian Script ITC" w:hAnsi="Edwardian Script ITC"/>
      </w:rPr>
      <w:t>Città Metropolitana di Napoli</w:t>
    </w:r>
  </w:p>
  <w:p w:rsidR="00564321" w:rsidRDefault="00564321">
    <w:pPr>
      <w:pStyle w:val="Intestazione"/>
    </w:pPr>
  </w:p>
  <w:p w:rsidR="00564321" w:rsidRDefault="0056432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A306A"/>
    <w:multiLevelType w:val="hybridMultilevel"/>
    <w:tmpl w:val="4DF64A3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A3347E"/>
    <w:multiLevelType w:val="hybridMultilevel"/>
    <w:tmpl w:val="E9D4223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53606E"/>
    <w:multiLevelType w:val="hybridMultilevel"/>
    <w:tmpl w:val="3E50EE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761A65"/>
    <w:multiLevelType w:val="hybridMultilevel"/>
    <w:tmpl w:val="9358204E"/>
    <w:lvl w:ilvl="0" w:tplc="42DAFE04">
      <w:numFmt w:val="bullet"/>
      <w:lvlText w:val="-"/>
      <w:lvlJc w:val="left"/>
      <w:pPr>
        <w:ind w:left="720" w:hanging="360"/>
      </w:pPr>
      <w:rPr>
        <w:rFonts w:ascii="Times New Roman" w:eastAsia="Time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1925AC"/>
    <w:multiLevelType w:val="hybridMultilevel"/>
    <w:tmpl w:val="988470B6"/>
    <w:lvl w:ilvl="0" w:tplc="951A9EB2">
      <w:numFmt w:val="bullet"/>
      <w:lvlText w:val="-"/>
      <w:lvlJc w:val="left"/>
      <w:pPr>
        <w:ind w:left="720" w:hanging="360"/>
      </w:pPr>
      <w:rPr>
        <w:rFonts w:ascii="Times New Roman" w:eastAsia="Time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56204C"/>
    <w:multiLevelType w:val="multilevel"/>
    <w:tmpl w:val="8B1C2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1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DB"/>
    <w:rsid w:val="000346B5"/>
    <w:rsid w:val="000B1E47"/>
    <w:rsid w:val="0017632F"/>
    <w:rsid w:val="00177580"/>
    <w:rsid w:val="00246007"/>
    <w:rsid w:val="00262E59"/>
    <w:rsid w:val="002D58E9"/>
    <w:rsid w:val="002F0367"/>
    <w:rsid w:val="00366622"/>
    <w:rsid w:val="003B6DA0"/>
    <w:rsid w:val="004E262B"/>
    <w:rsid w:val="00527520"/>
    <w:rsid w:val="00542349"/>
    <w:rsid w:val="00562093"/>
    <w:rsid w:val="00564321"/>
    <w:rsid w:val="005722F8"/>
    <w:rsid w:val="00601188"/>
    <w:rsid w:val="00633B8A"/>
    <w:rsid w:val="006350F4"/>
    <w:rsid w:val="0065711D"/>
    <w:rsid w:val="006576F6"/>
    <w:rsid w:val="006C7AF1"/>
    <w:rsid w:val="006D1CF7"/>
    <w:rsid w:val="00703C93"/>
    <w:rsid w:val="007365A8"/>
    <w:rsid w:val="0073787E"/>
    <w:rsid w:val="0074562B"/>
    <w:rsid w:val="007607B8"/>
    <w:rsid w:val="007C5CA5"/>
    <w:rsid w:val="007D40A7"/>
    <w:rsid w:val="008156CD"/>
    <w:rsid w:val="00834EC5"/>
    <w:rsid w:val="008D1C6F"/>
    <w:rsid w:val="0093218F"/>
    <w:rsid w:val="009450EB"/>
    <w:rsid w:val="00960980"/>
    <w:rsid w:val="00993F53"/>
    <w:rsid w:val="009C2509"/>
    <w:rsid w:val="00AE6056"/>
    <w:rsid w:val="00B35CE0"/>
    <w:rsid w:val="00B812F7"/>
    <w:rsid w:val="00BE09ED"/>
    <w:rsid w:val="00BF53DB"/>
    <w:rsid w:val="00C979E3"/>
    <w:rsid w:val="00CA633C"/>
    <w:rsid w:val="00CF2B98"/>
    <w:rsid w:val="00D136D6"/>
    <w:rsid w:val="00D23179"/>
    <w:rsid w:val="00D61BED"/>
    <w:rsid w:val="00D63D67"/>
    <w:rsid w:val="00D732B8"/>
    <w:rsid w:val="00E673EE"/>
    <w:rsid w:val="00E807D2"/>
    <w:rsid w:val="00E9210A"/>
    <w:rsid w:val="00EA3C6C"/>
    <w:rsid w:val="00ED713D"/>
    <w:rsid w:val="00EE3814"/>
    <w:rsid w:val="00F07ABD"/>
    <w:rsid w:val="00F83FD1"/>
    <w:rsid w:val="00F934A0"/>
    <w:rsid w:val="00F979A2"/>
    <w:rsid w:val="00FE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53DB"/>
    <w:pPr>
      <w:spacing w:after="0" w:line="240" w:lineRule="auto"/>
    </w:pPr>
    <w:rPr>
      <w:rFonts w:ascii="Times" w:eastAsia="Times" w:hAnsi="Times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31">
    <w:name w:val="Titolo 31"/>
    <w:basedOn w:val="Normale"/>
    <w:uiPriority w:val="1"/>
    <w:qFormat/>
    <w:rsid w:val="00BF53DB"/>
    <w:pPr>
      <w:widowControl w:val="0"/>
      <w:autoSpaceDE w:val="0"/>
      <w:autoSpaceDN w:val="0"/>
      <w:ind w:left="496" w:hanging="285"/>
      <w:outlineLvl w:val="3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BF53DB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53DB"/>
    <w:rPr>
      <w:rFonts w:ascii="Arial MT" w:eastAsia="Arial MT" w:hAnsi="Arial MT" w:cs="Arial MT"/>
    </w:rPr>
  </w:style>
  <w:style w:type="paragraph" w:styleId="Paragrafoelenco">
    <w:name w:val="List Paragraph"/>
    <w:basedOn w:val="Normale"/>
    <w:uiPriority w:val="34"/>
    <w:qFormat/>
    <w:rsid w:val="00BF53D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F53DB"/>
    <w:rPr>
      <w:rFonts w:cs="Times New Roman"/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6432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4321"/>
    <w:rPr>
      <w:rFonts w:ascii="Times" w:eastAsia="Times" w:hAnsi="Times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5643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64321"/>
    <w:rPr>
      <w:rFonts w:ascii="Times" w:eastAsia="Times" w:hAnsi="Times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432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321"/>
    <w:rPr>
      <w:rFonts w:ascii="Tahoma" w:eastAsia="Times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F83FD1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styleId="Enfasigrassetto">
    <w:name w:val="Strong"/>
    <w:basedOn w:val="Carpredefinitoparagrafo"/>
    <w:uiPriority w:val="22"/>
    <w:qFormat/>
    <w:rsid w:val="00F83FD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53DB"/>
    <w:pPr>
      <w:spacing w:after="0" w:line="240" w:lineRule="auto"/>
    </w:pPr>
    <w:rPr>
      <w:rFonts w:ascii="Times" w:eastAsia="Times" w:hAnsi="Times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31">
    <w:name w:val="Titolo 31"/>
    <w:basedOn w:val="Normale"/>
    <w:uiPriority w:val="1"/>
    <w:qFormat/>
    <w:rsid w:val="00BF53DB"/>
    <w:pPr>
      <w:widowControl w:val="0"/>
      <w:autoSpaceDE w:val="0"/>
      <w:autoSpaceDN w:val="0"/>
      <w:ind w:left="496" w:hanging="285"/>
      <w:outlineLvl w:val="3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BF53DB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53DB"/>
    <w:rPr>
      <w:rFonts w:ascii="Arial MT" w:eastAsia="Arial MT" w:hAnsi="Arial MT" w:cs="Arial MT"/>
    </w:rPr>
  </w:style>
  <w:style w:type="paragraph" w:styleId="Paragrafoelenco">
    <w:name w:val="List Paragraph"/>
    <w:basedOn w:val="Normale"/>
    <w:uiPriority w:val="34"/>
    <w:qFormat/>
    <w:rsid w:val="00BF53D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F53DB"/>
    <w:rPr>
      <w:rFonts w:cs="Times New Roman"/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6432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4321"/>
    <w:rPr>
      <w:rFonts w:ascii="Times" w:eastAsia="Times" w:hAnsi="Times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5643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64321"/>
    <w:rPr>
      <w:rFonts w:ascii="Times" w:eastAsia="Times" w:hAnsi="Times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432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321"/>
    <w:rPr>
      <w:rFonts w:ascii="Tahoma" w:eastAsia="Times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F83FD1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styleId="Enfasigrassetto">
    <w:name w:val="Strong"/>
    <w:basedOn w:val="Carpredefinitoparagrafo"/>
    <w:uiPriority w:val="22"/>
    <w:qFormat/>
    <w:rsid w:val="00F83F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5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eventi@pec.comune.sorrento.na.it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aranteprivacy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pp.albofornitori.it/alboeproc/albo_comunesorrento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comune.sorrento.na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app.albofornitori.it/alboeproc/albo_comunesorrento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A9758-F4A0-40C8-9BB8-C51B9992D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6</Pages>
  <Words>2567</Words>
  <Characters>14636</Characters>
  <Application>Microsoft Office Word</Application>
  <DocSecurity>0</DocSecurity>
  <Lines>121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eventi2</dc:creator>
  <cp:lastModifiedBy>Langillotto Giuseppe</cp:lastModifiedBy>
  <cp:revision>17</cp:revision>
  <cp:lastPrinted>2025-02-05T12:35:00Z</cp:lastPrinted>
  <dcterms:created xsi:type="dcterms:W3CDTF">2025-01-27T09:21:00Z</dcterms:created>
  <dcterms:modified xsi:type="dcterms:W3CDTF">2025-02-05T13:19:00Z</dcterms:modified>
</cp:coreProperties>
</file>