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12BD" w:rsidRDefault="002C0264" w:rsidP="0057175A">
      <w:pPr>
        <w:pStyle w:val="Corpodeltesto3"/>
        <w:jc w:val="center"/>
        <w:rPr>
          <w:rFonts w:asciiTheme="minorHAnsi" w:eastAsiaTheme="minorHAnsi" w:hAnsiTheme="minorHAnsi" w:cstheme="minorBidi"/>
          <w:sz w:val="22"/>
          <w:szCs w:val="22"/>
          <w:lang w:eastAsia="en-US"/>
        </w:rPr>
      </w:pPr>
      <w:r w:rsidRPr="00157C81">
        <w:rPr>
          <w:rFonts w:asciiTheme="minorHAnsi" w:eastAsiaTheme="minorHAnsi" w:hAnsiTheme="minorHAnsi" w:cstheme="minorBidi"/>
          <w:b/>
          <w:sz w:val="24"/>
          <w:lang w:eastAsia="en-US"/>
        </w:rPr>
        <w:t xml:space="preserve">BANDO </w:t>
      </w:r>
      <w:proofErr w:type="spellStart"/>
      <w:r w:rsidR="006012BD" w:rsidRPr="00157C81">
        <w:rPr>
          <w:rFonts w:asciiTheme="minorHAnsi" w:eastAsiaTheme="minorHAnsi" w:hAnsiTheme="minorHAnsi" w:cstheme="minorBidi"/>
          <w:b/>
          <w:sz w:val="24"/>
          <w:lang w:eastAsia="en-US"/>
        </w:rPr>
        <w:t>DI</w:t>
      </w:r>
      <w:proofErr w:type="spellEnd"/>
      <w:r w:rsidR="006012BD" w:rsidRPr="00157C81">
        <w:rPr>
          <w:rFonts w:asciiTheme="minorHAnsi" w:eastAsiaTheme="minorHAnsi" w:hAnsiTheme="minorHAnsi" w:cstheme="minorBidi"/>
          <w:b/>
          <w:sz w:val="24"/>
          <w:lang w:eastAsia="en-US"/>
        </w:rPr>
        <w:t xml:space="preserve"> GARA </w:t>
      </w:r>
      <w:r w:rsidRPr="00157C81">
        <w:rPr>
          <w:rFonts w:asciiTheme="minorHAnsi" w:eastAsiaTheme="minorHAnsi" w:hAnsiTheme="minorHAnsi" w:cstheme="minorBidi"/>
          <w:b/>
          <w:sz w:val="24"/>
          <w:lang w:eastAsia="en-US"/>
        </w:rPr>
        <w:t>PER</w:t>
      </w:r>
      <w:r w:rsidR="00C52C96" w:rsidRPr="00157C81">
        <w:rPr>
          <w:rFonts w:asciiTheme="minorHAnsi" w:eastAsiaTheme="minorHAnsi" w:hAnsiTheme="minorHAnsi" w:cstheme="minorBidi"/>
          <w:b/>
          <w:sz w:val="24"/>
          <w:lang w:eastAsia="en-US"/>
        </w:rPr>
        <w:t xml:space="preserve"> </w:t>
      </w:r>
      <w:r w:rsidR="00A35791">
        <w:rPr>
          <w:rFonts w:asciiTheme="minorHAnsi" w:eastAsiaTheme="minorHAnsi" w:hAnsiTheme="minorHAnsi" w:cstheme="minorBidi"/>
          <w:b/>
          <w:sz w:val="24"/>
          <w:lang w:eastAsia="en-US"/>
        </w:rPr>
        <w:t xml:space="preserve">ALLESTIMENTO SEGGI </w:t>
      </w:r>
      <w:r w:rsidR="0057175A">
        <w:rPr>
          <w:rFonts w:asciiTheme="minorHAnsi" w:eastAsiaTheme="minorHAnsi" w:hAnsiTheme="minorHAnsi" w:cstheme="minorBidi"/>
          <w:b/>
          <w:sz w:val="24"/>
          <w:lang w:eastAsia="en-US"/>
        </w:rPr>
        <w:t>PER ELEZIONI DEL 04/03/2018</w:t>
      </w:r>
    </w:p>
    <w:p w:rsidR="0053445F" w:rsidRDefault="0053445F" w:rsidP="00C16577">
      <w:pPr>
        <w:pStyle w:val="Corpodeltesto3"/>
        <w:rPr>
          <w:rFonts w:asciiTheme="minorHAnsi" w:hAnsiTheme="minorHAnsi"/>
          <w:b/>
          <w:sz w:val="24"/>
        </w:rPr>
      </w:pPr>
    </w:p>
    <w:p w:rsidR="0057175A" w:rsidRDefault="002C0264" w:rsidP="0053445F">
      <w:pPr>
        <w:pStyle w:val="Corpodeltesto3"/>
        <w:ind w:firstLine="708"/>
        <w:rPr>
          <w:rFonts w:asciiTheme="minorHAnsi" w:hAnsiTheme="minorHAnsi"/>
          <w:b/>
          <w:sz w:val="24"/>
        </w:rPr>
      </w:pPr>
      <w:r w:rsidRPr="00C003AE">
        <w:rPr>
          <w:rFonts w:asciiTheme="minorHAnsi" w:hAnsiTheme="minorHAnsi"/>
          <w:b/>
          <w:sz w:val="24"/>
        </w:rPr>
        <w:t>CIG:</w:t>
      </w:r>
      <w:r w:rsidR="0057175A" w:rsidRPr="0057175A">
        <w:rPr>
          <w:rFonts w:asciiTheme="minorHAnsi" w:hAnsiTheme="minorHAnsi"/>
          <w:b/>
        </w:rPr>
        <w:t xml:space="preserve"> </w:t>
      </w:r>
      <w:r w:rsidR="0057175A" w:rsidRPr="0057175A">
        <w:rPr>
          <w:rFonts w:asciiTheme="minorHAnsi" w:hAnsiTheme="minorHAnsi"/>
          <w:b/>
          <w:sz w:val="24"/>
        </w:rPr>
        <w:t>Z5321C6DD8</w:t>
      </w:r>
      <w:r w:rsidR="00005F1E" w:rsidRPr="00C003AE">
        <w:rPr>
          <w:rFonts w:asciiTheme="minorHAnsi" w:hAnsiTheme="minorHAnsi"/>
          <w:b/>
          <w:sz w:val="24"/>
        </w:rPr>
        <w:tab/>
      </w:r>
    </w:p>
    <w:p w:rsidR="0057175A" w:rsidRDefault="0057175A" w:rsidP="00C16577">
      <w:pPr>
        <w:pStyle w:val="Corpodeltesto3"/>
        <w:rPr>
          <w:rFonts w:asciiTheme="minorHAnsi" w:hAnsiTheme="minorHAnsi"/>
          <w:b/>
          <w:sz w:val="24"/>
        </w:rPr>
      </w:pPr>
    </w:p>
    <w:p w:rsidR="006012BD" w:rsidRPr="0057175A" w:rsidRDefault="0057175A" w:rsidP="00C16577">
      <w:pPr>
        <w:pStyle w:val="Corpodeltesto3"/>
        <w:rPr>
          <w:rFonts w:asciiTheme="minorHAnsi" w:hAnsiTheme="minorHAnsi"/>
          <w:sz w:val="24"/>
        </w:rPr>
      </w:pPr>
      <w:r>
        <w:rPr>
          <w:rFonts w:asciiTheme="minorHAnsi" w:hAnsiTheme="minorHAnsi"/>
          <w:sz w:val="24"/>
        </w:rPr>
        <w:t xml:space="preserve">      Si invita codesta ditta a partecipare alla presente gara, come in appresso descritto.</w:t>
      </w:r>
    </w:p>
    <w:p w:rsidR="004246FB" w:rsidRDefault="004246FB" w:rsidP="007723EA">
      <w:pPr>
        <w:pStyle w:val="Corpodeltesto3"/>
        <w:ind w:left="360"/>
        <w:rPr>
          <w:rFonts w:asciiTheme="minorHAnsi" w:hAnsiTheme="minorHAnsi"/>
          <w:b/>
          <w:sz w:val="22"/>
          <w:szCs w:val="22"/>
          <w:u w:val="single"/>
        </w:rPr>
      </w:pPr>
    </w:p>
    <w:p w:rsidR="00A1279F" w:rsidRPr="006012BD" w:rsidRDefault="006012BD" w:rsidP="007723EA">
      <w:pPr>
        <w:pStyle w:val="Corpodeltesto3"/>
        <w:ind w:left="360"/>
        <w:rPr>
          <w:rFonts w:asciiTheme="minorHAnsi" w:hAnsiTheme="minorHAnsi"/>
          <w:b/>
          <w:sz w:val="22"/>
          <w:szCs w:val="22"/>
          <w:u w:val="single"/>
        </w:rPr>
      </w:pPr>
      <w:r w:rsidRPr="006012BD">
        <w:rPr>
          <w:rFonts w:asciiTheme="minorHAnsi" w:hAnsiTheme="minorHAnsi"/>
          <w:b/>
          <w:sz w:val="22"/>
          <w:szCs w:val="22"/>
          <w:u w:val="single"/>
        </w:rPr>
        <w:t>E</w:t>
      </w:r>
      <w:r w:rsidR="00A1279F" w:rsidRPr="006012BD">
        <w:rPr>
          <w:rFonts w:asciiTheme="minorHAnsi" w:hAnsiTheme="minorHAnsi"/>
          <w:b/>
          <w:sz w:val="22"/>
          <w:szCs w:val="22"/>
          <w:u w:val="single"/>
        </w:rPr>
        <w:t>nte Appaltante</w:t>
      </w:r>
    </w:p>
    <w:p w:rsidR="00A1279F" w:rsidRPr="006012BD" w:rsidRDefault="00A1279F" w:rsidP="007723EA">
      <w:pPr>
        <w:pStyle w:val="Corpodeltesto3"/>
        <w:ind w:left="284"/>
        <w:rPr>
          <w:rFonts w:asciiTheme="minorHAnsi" w:hAnsiTheme="minorHAnsi"/>
          <w:sz w:val="22"/>
          <w:szCs w:val="22"/>
        </w:rPr>
      </w:pPr>
      <w:r w:rsidRPr="006012BD">
        <w:rPr>
          <w:rFonts w:asciiTheme="minorHAnsi" w:hAnsiTheme="minorHAnsi"/>
          <w:sz w:val="22"/>
          <w:szCs w:val="22"/>
        </w:rPr>
        <w:t xml:space="preserve">Comune di Sorrento (NA)- Piazza sant’Antonino n.14 -80067 Sorrento – tel. 081 5335 </w:t>
      </w:r>
      <w:r w:rsidR="00157C81">
        <w:rPr>
          <w:rFonts w:asciiTheme="minorHAnsi" w:hAnsiTheme="minorHAnsi"/>
          <w:sz w:val="22"/>
          <w:szCs w:val="22"/>
        </w:rPr>
        <w:t>300</w:t>
      </w:r>
      <w:r w:rsidRPr="006012BD">
        <w:rPr>
          <w:rFonts w:asciiTheme="minorHAnsi" w:hAnsiTheme="minorHAnsi"/>
          <w:sz w:val="22"/>
          <w:szCs w:val="22"/>
        </w:rPr>
        <w:t xml:space="preserve">—PEC: </w:t>
      </w:r>
      <w:hyperlink r:id="rId6" w:history="1">
        <w:r w:rsidRPr="006012BD">
          <w:rPr>
            <w:rStyle w:val="Collegamentoipertestuale"/>
            <w:rFonts w:asciiTheme="minorHAnsi" w:hAnsiTheme="minorHAnsi"/>
            <w:sz w:val="22"/>
            <w:szCs w:val="22"/>
          </w:rPr>
          <w:t>protocollo@pec.comune.sorrento.na.it</w:t>
        </w:r>
      </w:hyperlink>
    </w:p>
    <w:p w:rsidR="00C704FA" w:rsidRPr="00C704FA" w:rsidRDefault="00177387" w:rsidP="007723EA">
      <w:pPr>
        <w:pStyle w:val="Corpodeltesto3"/>
        <w:ind w:left="284"/>
        <w:rPr>
          <w:rFonts w:asciiTheme="minorHAnsi" w:hAnsiTheme="minorHAnsi"/>
          <w:sz w:val="22"/>
          <w:szCs w:val="22"/>
        </w:rPr>
      </w:pPr>
      <w:r>
        <w:rPr>
          <w:rFonts w:asciiTheme="minorHAnsi" w:hAnsiTheme="minorHAnsi"/>
          <w:sz w:val="22"/>
          <w:szCs w:val="22"/>
        </w:rPr>
        <w:t xml:space="preserve">RESPONSABILE del PROCEDIMENTO: Economa Comunale rag. Patrizia </w:t>
      </w:r>
      <w:proofErr w:type="spellStart"/>
      <w:r>
        <w:rPr>
          <w:rFonts w:asciiTheme="minorHAnsi" w:hAnsiTheme="minorHAnsi"/>
          <w:sz w:val="22"/>
          <w:szCs w:val="22"/>
        </w:rPr>
        <w:t>Cecconi</w:t>
      </w:r>
      <w:proofErr w:type="spellEnd"/>
      <w:r>
        <w:rPr>
          <w:rFonts w:asciiTheme="minorHAnsi" w:hAnsiTheme="minorHAnsi"/>
          <w:sz w:val="22"/>
          <w:szCs w:val="22"/>
        </w:rPr>
        <w:t>.</w:t>
      </w:r>
      <w:r w:rsidR="00C704FA" w:rsidRPr="00C704FA">
        <w:rPr>
          <w:rFonts w:asciiTheme="minorHAnsi" w:hAnsiTheme="minorHAnsi"/>
          <w:sz w:val="22"/>
          <w:szCs w:val="22"/>
        </w:rPr>
        <w:t xml:space="preserve"> Tel. 081/5335256</w:t>
      </w:r>
    </w:p>
    <w:p w:rsidR="00C704FA" w:rsidRDefault="00C704FA" w:rsidP="007723EA">
      <w:pPr>
        <w:pStyle w:val="Corpodeltesto3"/>
        <w:ind w:left="284"/>
      </w:pPr>
      <w:r w:rsidRPr="006012BD">
        <w:rPr>
          <w:rFonts w:asciiTheme="minorHAnsi" w:hAnsiTheme="minorHAnsi"/>
          <w:sz w:val="22"/>
          <w:szCs w:val="22"/>
        </w:rPr>
        <w:t xml:space="preserve">E-mail: </w:t>
      </w:r>
      <w:hyperlink r:id="rId7" w:history="1">
        <w:r w:rsidRPr="006012BD">
          <w:rPr>
            <w:rStyle w:val="Collegamentoipertestuale"/>
            <w:rFonts w:asciiTheme="minorHAnsi" w:hAnsiTheme="minorHAnsi"/>
            <w:sz w:val="22"/>
            <w:szCs w:val="22"/>
          </w:rPr>
          <w:t>economato@comune.sorrento.na.it</w:t>
        </w:r>
      </w:hyperlink>
    </w:p>
    <w:p w:rsidR="00C704FA" w:rsidRPr="006012BD" w:rsidRDefault="00157C81" w:rsidP="007723EA">
      <w:pPr>
        <w:pStyle w:val="Corpodeltesto3"/>
        <w:ind w:left="284"/>
        <w:rPr>
          <w:rFonts w:asciiTheme="minorHAnsi" w:hAnsiTheme="minorHAnsi"/>
          <w:sz w:val="22"/>
          <w:szCs w:val="22"/>
        </w:rPr>
      </w:pPr>
      <w:r w:rsidRPr="00157C81">
        <w:rPr>
          <w:rFonts w:asciiTheme="minorHAnsi" w:hAnsiTheme="minorHAnsi"/>
          <w:b/>
          <w:sz w:val="22"/>
          <w:szCs w:val="22"/>
        </w:rPr>
        <w:t>N.B.</w:t>
      </w:r>
      <w:r>
        <w:rPr>
          <w:rFonts w:asciiTheme="minorHAnsi" w:hAnsiTheme="minorHAnsi"/>
          <w:sz w:val="22"/>
          <w:szCs w:val="22"/>
        </w:rPr>
        <w:t xml:space="preserve"> </w:t>
      </w:r>
      <w:r w:rsidR="00C704FA">
        <w:rPr>
          <w:rFonts w:asciiTheme="minorHAnsi" w:hAnsiTheme="minorHAnsi"/>
          <w:sz w:val="22"/>
          <w:szCs w:val="22"/>
        </w:rPr>
        <w:t>Tutte le comunicazioni tra la stazione appaltante e i concorrent</w:t>
      </w:r>
      <w:r>
        <w:rPr>
          <w:rFonts w:asciiTheme="minorHAnsi" w:hAnsiTheme="minorHAnsi"/>
          <w:sz w:val="22"/>
          <w:szCs w:val="22"/>
        </w:rPr>
        <w:t>i</w:t>
      </w:r>
      <w:r w:rsidR="00C704FA">
        <w:rPr>
          <w:rFonts w:asciiTheme="minorHAnsi" w:hAnsiTheme="minorHAnsi"/>
          <w:sz w:val="22"/>
          <w:szCs w:val="22"/>
        </w:rPr>
        <w:t xml:space="preserve"> avranno luogo esclusivamente tramite PEC.</w:t>
      </w:r>
    </w:p>
    <w:p w:rsidR="00A1279F" w:rsidRPr="006012BD" w:rsidRDefault="00A1279F" w:rsidP="007723EA">
      <w:pPr>
        <w:pStyle w:val="Corpodeltesto3"/>
        <w:rPr>
          <w:rFonts w:asciiTheme="minorHAnsi" w:hAnsiTheme="minorHAnsi"/>
          <w:b/>
          <w:sz w:val="22"/>
          <w:szCs w:val="22"/>
        </w:rPr>
      </w:pPr>
    </w:p>
    <w:p w:rsidR="00A1279F" w:rsidRPr="006012BD" w:rsidRDefault="00A1279F" w:rsidP="007723EA">
      <w:pPr>
        <w:pStyle w:val="Corpodeltesto3"/>
        <w:ind w:left="360"/>
        <w:rPr>
          <w:rFonts w:asciiTheme="minorHAnsi" w:hAnsiTheme="minorHAnsi"/>
          <w:b/>
          <w:sz w:val="22"/>
          <w:szCs w:val="22"/>
        </w:rPr>
      </w:pPr>
      <w:r w:rsidRPr="006012BD">
        <w:rPr>
          <w:rFonts w:asciiTheme="minorHAnsi" w:hAnsiTheme="minorHAnsi"/>
          <w:b/>
          <w:sz w:val="22"/>
          <w:szCs w:val="22"/>
          <w:u w:val="single"/>
        </w:rPr>
        <w:t>Oggetto e finalità</w:t>
      </w:r>
    </w:p>
    <w:p w:rsidR="00C704FA" w:rsidRDefault="00A35791" w:rsidP="00A35791">
      <w:pPr>
        <w:pStyle w:val="Corpodeltesto3"/>
        <w:ind w:left="426"/>
      </w:pPr>
      <w:r>
        <w:rPr>
          <w:rFonts w:asciiTheme="minorHAnsi" w:eastAsiaTheme="minorHAnsi" w:hAnsiTheme="minorHAnsi" w:cstheme="minorBidi"/>
          <w:sz w:val="22"/>
          <w:szCs w:val="22"/>
          <w:lang w:eastAsia="en-US"/>
        </w:rPr>
        <w:t xml:space="preserve">Allestimento impianti elettrici presso i seggi elettorali in occasione </w:t>
      </w:r>
      <w:r w:rsidR="0057175A">
        <w:rPr>
          <w:rFonts w:asciiTheme="minorHAnsi" w:eastAsiaTheme="minorHAnsi" w:hAnsiTheme="minorHAnsi" w:cstheme="minorBidi"/>
          <w:sz w:val="22"/>
          <w:szCs w:val="22"/>
          <w:lang w:eastAsia="en-US"/>
        </w:rPr>
        <w:t xml:space="preserve">delle elezioni </w:t>
      </w:r>
      <w:r w:rsidR="0053445F">
        <w:rPr>
          <w:rFonts w:asciiTheme="minorHAnsi" w:eastAsiaTheme="minorHAnsi" w:hAnsiTheme="minorHAnsi" w:cstheme="minorBidi"/>
          <w:sz w:val="22"/>
          <w:szCs w:val="22"/>
          <w:lang w:eastAsia="en-US"/>
        </w:rPr>
        <w:t xml:space="preserve">della Camera dei Deputati e del Senato </w:t>
      </w:r>
      <w:r w:rsidR="0057175A">
        <w:rPr>
          <w:rFonts w:asciiTheme="minorHAnsi" w:eastAsiaTheme="minorHAnsi" w:hAnsiTheme="minorHAnsi" w:cstheme="minorBidi"/>
          <w:sz w:val="22"/>
          <w:szCs w:val="22"/>
          <w:lang w:eastAsia="en-US"/>
        </w:rPr>
        <w:t xml:space="preserve">del 04/03/2018 </w:t>
      </w:r>
      <w:r>
        <w:rPr>
          <w:rFonts w:asciiTheme="minorHAnsi" w:eastAsiaTheme="minorHAnsi" w:hAnsiTheme="minorHAnsi" w:cstheme="minorBidi"/>
          <w:sz w:val="22"/>
          <w:szCs w:val="22"/>
          <w:lang w:eastAsia="en-US"/>
        </w:rPr>
        <w:t>con annesso montaggio e smontaggio arredi</w:t>
      </w:r>
      <w:r w:rsidR="0057175A">
        <w:rPr>
          <w:rFonts w:asciiTheme="minorHAnsi" w:eastAsiaTheme="minorHAnsi" w:hAnsiTheme="minorHAnsi" w:cstheme="minorBidi"/>
          <w:sz w:val="22"/>
          <w:szCs w:val="22"/>
          <w:lang w:eastAsia="en-US"/>
        </w:rPr>
        <w:t xml:space="preserve"> nonché con montaggio e smontaggio tabelloni.</w:t>
      </w:r>
      <w:r>
        <w:rPr>
          <w:rFonts w:asciiTheme="minorHAnsi" w:eastAsiaTheme="minorHAnsi" w:hAnsiTheme="minorHAnsi" w:cstheme="minorBidi"/>
          <w:sz w:val="22"/>
          <w:szCs w:val="22"/>
          <w:lang w:eastAsia="en-US"/>
        </w:rPr>
        <w:t xml:space="preserve"> </w:t>
      </w:r>
    </w:p>
    <w:p w:rsidR="00C704FA" w:rsidRDefault="00C704FA" w:rsidP="007723EA">
      <w:pPr>
        <w:spacing w:line="240" w:lineRule="auto"/>
        <w:ind w:left="360"/>
        <w:rPr>
          <w:b/>
          <w:u w:val="single"/>
        </w:rPr>
      </w:pPr>
    </w:p>
    <w:p w:rsidR="002C0264" w:rsidRPr="006012BD" w:rsidRDefault="0057175A" w:rsidP="007723EA">
      <w:pPr>
        <w:spacing w:line="240" w:lineRule="auto"/>
        <w:ind w:left="360"/>
        <w:rPr>
          <w:b/>
          <w:u w:val="single"/>
        </w:rPr>
      </w:pPr>
      <w:r>
        <w:rPr>
          <w:b/>
          <w:u w:val="single"/>
        </w:rPr>
        <w:t>Importo a base di gara</w:t>
      </w:r>
      <w:r w:rsidR="002C0264" w:rsidRPr="006012BD">
        <w:rPr>
          <w:b/>
          <w:u w:val="single"/>
        </w:rPr>
        <w:t xml:space="preserve"> </w:t>
      </w:r>
    </w:p>
    <w:p w:rsidR="006012BD" w:rsidRDefault="002C0264" w:rsidP="007723EA">
      <w:pPr>
        <w:pStyle w:val="Paragrafoelenco"/>
        <w:spacing w:line="240" w:lineRule="auto"/>
        <w:ind w:left="426"/>
        <w:jc w:val="both"/>
      </w:pPr>
      <w:r w:rsidRPr="00C704FA">
        <w:t xml:space="preserve">L’importo a base d’asta è di € </w:t>
      </w:r>
      <w:r w:rsidR="0057175A">
        <w:t>5</w:t>
      </w:r>
      <w:r w:rsidR="00B82743" w:rsidRPr="00C704FA">
        <w:t>.</w:t>
      </w:r>
      <w:r w:rsidR="00A35791">
        <w:t>000,00</w:t>
      </w:r>
      <w:r w:rsidR="00C704FA" w:rsidRPr="00C704FA">
        <w:t xml:space="preserve"> </w:t>
      </w:r>
      <w:r w:rsidR="00A35791">
        <w:t xml:space="preserve">(oltre </w:t>
      </w:r>
      <w:r w:rsidR="00C704FA" w:rsidRPr="00C704FA">
        <w:t>IVA inclusa al 22%)</w:t>
      </w:r>
      <w:r w:rsidR="0057175A">
        <w:t>, di cui euro 3.000,00 per costo manodopera .</w:t>
      </w:r>
      <w:r w:rsidRPr="00C704FA">
        <w:t xml:space="preserve"> </w:t>
      </w:r>
    </w:p>
    <w:p w:rsidR="002C0264" w:rsidRDefault="002C0264" w:rsidP="007723EA">
      <w:pPr>
        <w:pStyle w:val="Paragrafoelenco"/>
        <w:spacing w:line="240" w:lineRule="auto"/>
        <w:jc w:val="both"/>
      </w:pPr>
      <w:r>
        <w:t xml:space="preserve"> </w:t>
      </w:r>
    </w:p>
    <w:p w:rsidR="00157C81" w:rsidRPr="00157C81" w:rsidRDefault="0057175A" w:rsidP="00157C81">
      <w:pPr>
        <w:pStyle w:val="Paragrafoelenco"/>
        <w:spacing w:line="240" w:lineRule="auto"/>
        <w:ind w:left="425"/>
        <w:jc w:val="both"/>
        <w:rPr>
          <w:b/>
          <w:u w:val="single"/>
        </w:rPr>
      </w:pPr>
      <w:r>
        <w:rPr>
          <w:b/>
          <w:u w:val="single"/>
        </w:rPr>
        <w:t>C</w:t>
      </w:r>
      <w:r w:rsidR="00157C81" w:rsidRPr="00157C81">
        <w:rPr>
          <w:b/>
          <w:u w:val="single"/>
        </w:rPr>
        <w:t>riterio di aggiudicazione</w:t>
      </w:r>
    </w:p>
    <w:p w:rsidR="00157C81" w:rsidRPr="00157C81" w:rsidRDefault="0057175A" w:rsidP="00157C81">
      <w:pPr>
        <w:pStyle w:val="Paragrafoelenco"/>
        <w:spacing w:line="240" w:lineRule="auto"/>
        <w:ind w:left="425"/>
        <w:jc w:val="both"/>
      </w:pPr>
      <w:r>
        <w:t>M</w:t>
      </w:r>
      <w:r w:rsidR="00157C81" w:rsidRPr="00157C81">
        <w:t xml:space="preserve">inor </w:t>
      </w:r>
      <w:r w:rsidR="00157C81" w:rsidRPr="00E671A1">
        <w:t xml:space="preserve">prezzo ex art. 95, comma 4, lett. b, del D. </w:t>
      </w:r>
      <w:proofErr w:type="spellStart"/>
      <w:r w:rsidR="00157C81" w:rsidRPr="00E671A1">
        <w:t>Lgs</w:t>
      </w:r>
      <w:proofErr w:type="spellEnd"/>
      <w:r w:rsidR="00157C81" w:rsidRPr="00E671A1">
        <w:t>. 50/2016.</w:t>
      </w:r>
      <w:r w:rsidR="00157C81" w:rsidRPr="00157C81">
        <w:t xml:space="preserve"> </w:t>
      </w:r>
    </w:p>
    <w:p w:rsidR="00157C81" w:rsidRPr="00157C81" w:rsidRDefault="0057175A" w:rsidP="00157C81">
      <w:pPr>
        <w:pStyle w:val="Paragrafoelenco"/>
        <w:spacing w:line="240" w:lineRule="auto"/>
        <w:ind w:left="425"/>
        <w:jc w:val="both"/>
      </w:pPr>
      <w:r>
        <w:t xml:space="preserve">La Commissione giudicatrice </w:t>
      </w:r>
      <w:r w:rsidR="00157C81" w:rsidRPr="00157C81">
        <w:t>sarà nominata con determinazione dirigenziale successivamente al termine per la ricezione delle domande e della documentazione di gara.</w:t>
      </w:r>
    </w:p>
    <w:p w:rsidR="00157C81" w:rsidRDefault="00157C81" w:rsidP="007723EA">
      <w:pPr>
        <w:spacing w:line="240" w:lineRule="auto"/>
        <w:ind w:left="360"/>
        <w:jc w:val="both"/>
        <w:rPr>
          <w:b/>
          <w:u w:val="single"/>
        </w:rPr>
      </w:pPr>
    </w:p>
    <w:p w:rsidR="002C0264" w:rsidRPr="006012BD" w:rsidRDefault="002C0264" w:rsidP="003B40A4">
      <w:pPr>
        <w:spacing w:line="240" w:lineRule="auto"/>
        <w:ind w:left="426"/>
        <w:jc w:val="both"/>
        <w:rPr>
          <w:b/>
          <w:u w:val="single"/>
        </w:rPr>
      </w:pPr>
      <w:r w:rsidRPr="006012BD">
        <w:rPr>
          <w:b/>
          <w:u w:val="single"/>
        </w:rPr>
        <w:t xml:space="preserve">Offerte parziali </w:t>
      </w:r>
    </w:p>
    <w:p w:rsidR="002C0264" w:rsidRDefault="002C0264" w:rsidP="009948C6">
      <w:pPr>
        <w:pStyle w:val="Paragrafoelenco"/>
        <w:spacing w:line="240" w:lineRule="auto"/>
        <w:ind w:left="426"/>
        <w:jc w:val="both"/>
      </w:pPr>
      <w:r>
        <w:t xml:space="preserve">Non ammesse. </w:t>
      </w:r>
    </w:p>
    <w:p w:rsidR="006012BD" w:rsidRDefault="006012BD" w:rsidP="003B40A4">
      <w:pPr>
        <w:spacing w:line="240" w:lineRule="auto"/>
        <w:ind w:left="710"/>
        <w:jc w:val="both"/>
        <w:rPr>
          <w:b/>
        </w:rPr>
      </w:pPr>
    </w:p>
    <w:p w:rsidR="006012BD" w:rsidRPr="006012BD" w:rsidRDefault="002C0264" w:rsidP="003B40A4">
      <w:pPr>
        <w:spacing w:line="240" w:lineRule="auto"/>
        <w:ind w:left="426"/>
        <w:jc w:val="both"/>
        <w:rPr>
          <w:b/>
          <w:u w:val="single"/>
        </w:rPr>
      </w:pPr>
      <w:r w:rsidRPr="006012BD">
        <w:rPr>
          <w:b/>
          <w:u w:val="single"/>
        </w:rPr>
        <w:t>Lott</w:t>
      </w:r>
      <w:r w:rsidR="006012BD" w:rsidRPr="006012BD">
        <w:rPr>
          <w:b/>
          <w:u w:val="single"/>
        </w:rPr>
        <w:t>i</w:t>
      </w:r>
    </w:p>
    <w:p w:rsidR="002C0264" w:rsidRDefault="002C0264" w:rsidP="003B40A4">
      <w:pPr>
        <w:pStyle w:val="Paragrafoelenco"/>
        <w:spacing w:line="240" w:lineRule="auto"/>
        <w:ind w:left="426"/>
        <w:jc w:val="both"/>
      </w:pPr>
      <w:r>
        <w:t xml:space="preserve">Non è consentito presentare offerta per parte della fornitura né subappaltare gli stessi. </w:t>
      </w:r>
    </w:p>
    <w:p w:rsidR="006012BD" w:rsidRDefault="006012BD" w:rsidP="003B40A4">
      <w:pPr>
        <w:spacing w:line="240" w:lineRule="auto"/>
        <w:ind w:left="710"/>
        <w:jc w:val="both"/>
        <w:rPr>
          <w:b/>
        </w:rPr>
      </w:pPr>
    </w:p>
    <w:p w:rsidR="002C0264" w:rsidRPr="00177387" w:rsidRDefault="002C0264" w:rsidP="00177387">
      <w:pPr>
        <w:ind w:left="426"/>
        <w:jc w:val="both"/>
        <w:rPr>
          <w:b/>
          <w:u w:val="single"/>
        </w:rPr>
      </w:pPr>
      <w:r w:rsidRPr="00177387">
        <w:rPr>
          <w:b/>
          <w:u w:val="single"/>
        </w:rPr>
        <w:t>Termine per la ricezione delle offerte</w:t>
      </w:r>
    </w:p>
    <w:p w:rsidR="00177387" w:rsidRDefault="0057175A" w:rsidP="0057175A">
      <w:pPr>
        <w:pStyle w:val="Paragrafoelenco"/>
        <w:ind w:left="426"/>
        <w:jc w:val="both"/>
        <w:rPr>
          <w:rFonts w:ascii="Calibri" w:eastAsia="Calibri" w:hAnsi="Calibri" w:cs="Times New Roman"/>
          <w:b/>
          <w:snapToGrid w:val="0"/>
          <w:sz w:val="24"/>
          <w:szCs w:val="24"/>
          <w:u w:val="single"/>
        </w:rPr>
      </w:pPr>
      <w:r>
        <w:t>L</w:t>
      </w:r>
      <w:r w:rsidR="002C0264">
        <w:t xml:space="preserve">a domanda di </w:t>
      </w:r>
      <w:r>
        <w:t xml:space="preserve">partecipazione deve pervenire </w:t>
      </w:r>
      <w:r w:rsidR="002C0264">
        <w:t xml:space="preserve"> entro e </w:t>
      </w:r>
      <w:r w:rsidR="002C0264" w:rsidRPr="00E671A1">
        <w:t xml:space="preserve">non oltre le </w:t>
      </w:r>
      <w:r w:rsidR="001B1934">
        <w:rPr>
          <w:b/>
        </w:rPr>
        <w:t>12</w:t>
      </w:r>
      <w:r>
        <w:rPr>
          <w:b/>
        </w:rPr>
        <w:t xml:space="preserve">.00 del </w:t>
      </w:r>
      <w:r w:rsidR="00A73D1C">
        <w:rPr>
          <w:b/>
        </w:rPr>
        <w:t>30</w:t>
      </w:r>
      <w:r>
        <w:rPr>
          <w:b/>
        </w:rPr>
        <w:t xml:space="preserve">/01/2018 </w:t>
      </w:r>
      <w:r w:rsidR="002C0264" w:rsidRPr="00E671A1">
        <w:t>a pena di esclusione</w:t>
      </w:r>
      <w:r>
        <w:t>,tramite piattaforma MEPA.</w:t>
      </w:r>
      <w:r w:rsidR="002C0264" w:rsidRPr="00E671A1">
        <w:t xml:space="preserve"> </w:t>
      </w:r>
    </w:p>
    <w:p w:rsidR="005279DB" w:rsidRPr="00177387" w:rsidRDefault="005279DB" w:rsidP="00177387">
      <w:pPr>
        <w:ind w:left="426" w:right="964"/>
        <w:jc w:val="both"/>
        <w:rPr>
          <w:rFonts w:eastAsia="Calibri" w:cs="Times New Roman"/>
          <w:b/>
          <w:snapToGrid w:val="0"/>
          <w:u w:val="single"/>
        </w:rPr>
      </w:pPr>
      <w:r w:rsidRPr="00177387">
        <w:rPr>
          <w:rFonts w:eastAsia="Calibri" w:cs="Times New Roman"/>
          <w:b/>
          <w:snapToGrid w:val="0"/>
          <w:u w:val="single"/>
        </w:rPr>
        <w:t>Modalit</w:t>
      </w:r>
      <w:r w:rsidR="009948C6">
        <w:rPr>
          <w:rFonts w:eastAsia="Calibri" w:cs="Times New Roman"/>
          <w:b/>
          <w:snapToGrid w:val="0"/>
          <w:u w:val="single"/>
        </w:rPr>
        <w:t>à</w:t>
      </w:r>
      <w:r w:rsidRPr="00177387">
        <w:rPr>
          <w:rFonts w:eastAsia="Calibri" w:cs="Times New Roman"/>
          <w:b/>
          <w:snapToGrid w:val="0"/>
          <w:u w:val="single"/>
        </w:rPr>
        <w:t xml:space="preserve"> di presentazione delle offerte </w:t>
      </w:r>
    </w:p>
    <w:p w:rsidR="0057175A" w:rsidRDefault="0053445F" w:rsidP="00177387">
      <w:pPr>
        <w:ind w:left="426" w:right="964"/>
        <w:jc w:val="both"/>
        <w:rPr>
          <w:rFonts w:eastAsia="Calibri" w:cs="Times New Roman"/>
          <w:snapToGrid w:val="0"/>
        </w:rPr>
      </w:pPr>
      <w:r>
        <w:rPr>
          <w:rFonts w:eastAsia="Calibri" w:cs="Times New Roman"/>
          <w:snapToGrid w:val="0"/>
        </w:rPr>
        <w:t>L</w:t>
      </w:r>
      <w:r w:rsidR="0057175A">
        <w:rPr>
          <w:rFonts w:eastAsia="Calibri" w:cs="Times New Roman"/>
          <w:snapToGrid w:val="0"/>
        </w:rPr>
        <w:t>a domanda di partecipazione</w:t>
      </w:r>
      <w:r w:rsidR="00A028D8">
        <w:rPr>
          <w:rFonts w:eastAsia="Calibri" w:cs="Times New Roman"/>
          <w:snapToGrid w:val="0"/>
        </w:rPr>
        <w:t>, a pena di esclusione</w:t>
      </w:r>
      <w:r>
        <w:rPr>
          <w:rFonts w:eastAsia="Calibri" w:cs="Times New Roman"/>
          <w:snapToGrid w:val="0"/>
        </w:rPr>
        <w:t>,</w:t>
      </w:r>
      <w:r w:rsidR="0057175A">
        <w:rPr>
          <w:rFonts w:eastAsia="Calibri" w:cs="Times New Roman"/>
          <w:snapToGrid w:val="0"/>
        </w:rPr>
        <w:t xml:space="preserve"> dovrà conten</w:t>
      </w:r>
      <w:r>
        <w:rPr>
          <w:rFonts w:eastAsia="Calibri" w:cs="Times New Roman"/>
          <w:snapToGrid w:val="0"/>
        </w:rPr>
        <w:t>ere</w:t>
      </w:r>
      <w:r w:rsidR="0057175A">
        <w:rPr>
          <w:rFonts w:eastAsia="Calibri" w:cs="Times New Roman"/>
          <w:snapToGrid w:val="0"/>
        </w:rPr>
        <w:t xml:space="preserve"> la seguente documentazione , in due distinti </w:t>
      </w:r>
      <w:r>
        <w:rPr>
          <w:rFonts w:eastAsia="Calibri" w:cs="Times New Roman"/>
          <w:snapToGrid w:val="0"/>
        </w:rPr>
        <w:t xml:space="preserve">e separati </w:t>
      </w:r>
      <w:proofErr w:type="spellStart"/>
      <w:r w:rsidR="0057175A">
        <w:rPr>
          <w:rFonts w:eastAsia="Calibri" w:cs="Times New Roman"/>
          <w:snapToGrid w:val="0"/>
        </w:rPr>
        <w:t>files</w:t>
      </w:r>
      <w:proofErr w:type="spellEnd"/>
      <w:r w:rsidR="0057175A">
        <w:rPr>
          <w:rFonts w:eastAsia="Calibri" w:cs="Times New Roman"/>
          <w:snapToGrid w:val="0"/>
        </w:rPr>
        <w:t xml:space="preserve"> :</w:t>
      </w:r>
    </w:p>
    <w:p w:rsidR="005279DB" w:rsidRPr="00177387" w:rsidRDefault="005279DB" w:rsidP="00177387">
      <w:pPr>
        <w:ind w:left="426" w:right="964"/>
        <w:jc w:val="both"/>
        <w:rPr>
          <w:rFonts w:eastAsia="Calibri" w:cs="Times New Roman"/>
          <w:snapToGrid w:val="0"/>
        </w:rPr>
      </w:pPr>
      <w:r w:rsidRPr="00177387">
        <w:rPr>
          <w:b/>
          <w:snapToGrid w:val="0"/>
        </w:rPr>
        <w:t>FILE  A</w:t>
      </w:r>
      <w:r w:rsidRPr="00177387">
        <w:rPr>
          <w:rFonts w:eastAsia="Calibri" w:cs="Times New Roman"/>
          <w:snapToGrid w:val="0"/>
        </w:rPr>
        <w:t xml:space="preserve"> - “</w:t>
      </w:r>
      <w:r w:rsidRPr="00177387">
        <w:rPr>
          <w:rFonts w:eastAsia="Calibri" w:cs="Times New Roman"/>
          <w:b/>
          <w:snapToGrid w:val="0"/>
        </w:rPr>
        <w:t>Documentazione Amministrativa”:</w:t>
      </w:r>
      <w:r w:rsidRPr="00177387">
        <w:rPr>
          <w:rFonts w:eastAsia="Calibri" w:cs="Times New Roman"/>
          <w:snapToGrid w:val="0"/>
        </w:rPr>
        <w:t xml:space="preserve"> </w:t>
      </w:r>
    </w:p>
    <w:p w:rsidR="00B00052" w:rsidRDefault="00177387" w:rsidP="00177387">
      <w:pPr>
        <w:ind w:left="426" w:right="964"/>
        <w:jc w:val="both"/>
        <w:rPr>
          <w:rFonts w:eastAsia="Calibri" w:cs="Times New Roman"/>
          <w:snapToGrid w:val="0"/>
        </w:rPr>
      </w:pPr>
      <w:r w:rsidRPr="00936FA3">
        <w:rPr>
          <w:rFonts w:eastAsia="Calibri" w:cs="Times New Roman"/>
          <w:snapToGrid w:val="0"/>
        </w:rPr>
        <w:t xml:space="preserve">Il file </w:t>
      </w:r>
      <w:r w:rsidR="005279DB" w:rsidRPr="00936FA3">
        <w:rPr>
          <w:rFonts w:eastAsia="Calibri" w:cs="Times New Roman"/>
          <w:snapToGrid w:val="0"/>
        </w:rPr>
        <w:t>dovrà contenere</w:t>
      </w:r>
      <w:r w:rsidR="00B00052">
        <w:rPr>
          <w:rFonts w:eastAsia="Calibri" w:cs="Times New Roman"/>
          <w:snapToGrid w:val="0"/>
        </w:rPr>
        <w:t>:</w:t>
      </w:r>
    </w:p>
    <w:p w:rsidR="00B00052" w:rsidRPr="0053445F" w:rsidRDefault="001E531B" w:rsidP="00B00052">
      <w:pPr>
        <w:pStyle w:val="Paragrafoelenco"/>
        <w:numPr>
          <w:ilvl w:val="0"/>
          <w:numId w:val="12"/>
        </w:numPr>
        <w:ind w:right="964"/>
        <w:jc w:val="both"/>
        <w:rPr>
          <w:rFonts w:eastAsia="Calibri" w:cs="Times New Roman"/>
          <w:b/>
          <w:snapToGrid w:val="0"/>
        </w:rPr>
      </w:pPr>
      <w:r w:rsidRPr="0053445F">
        <w:rPr>
          <w:rFonts w:eastAsia="Calibri" w:cs="Times New Roman"/>
          <w:b/>
          <w:snapToGrid w:val="0"/>
        </w:rPr>
        <w:t>i</w:t>
      </w:r>
      <w:r w:rsidR="005279DB" w:rsidRPr="0053445F">
        <w:rPr>
          <w:rFonts w:eastAsia="Calibri" w:cs="Times New Roman"/>
          <w:b/>
          <w:snapToGrid w:val="0"/>
        </w:rPr>
        <w:t xml:space="preserve">stanza di partecipazione </w:t>
      </w:r>
      <w:r w:rsidR="00177387" w:rsidRPr="0053445F">
        <w:rPr>
          <w:rFonts w:eastAsia="Calibri" w:cs="Times New Roman"/>
          <w:b/>
          <w:snapToGrid w:val="0"/>
        </w:rPr>
        <w:t>alla gara</w:t>
      </w:r>
      <w:r w:rsidR="005279DB" w:rsidRPr="0053445F">
        <w:rPr>
          <w:rFonts w:eastAsia="Calibri" w:cs="Times New Roman"/>
          <w:b/>
          <w:snapToGrid w:val="0"/>
        </w:rPr>
        <w:t xml:space="preserve">, </w:t>
      </w:r>
      <w:r w:rsidR="0057175A" w:rsidRPr="0053445F">
        <w:rPr>
          <w:rFonts w:eastAsia="Calibri" w:cs="Times New Roman"/>
          <w:b/>
          <w:snapToGrid w:val="0"/>
        </w:rPr>
        <w:t>sottoscritta con firma</w:t>
      </w:r>
      <w:r w:rsidR="0053445F" w:rsidRPr="0053445F">
        <w:rPr>
          <w:rFonts w:eastAsia="Calibri" w:cs="Times New Roman"/>
          <w:b/>
          <w:snapToGrid w:val="0"/>
        </w:rPr>
        <w:t xml:space="preserve"> </w:t>
      </w:r>
      <w:r w:rsidR="00B00052" w:rsidRPr="0053445F">
        <w:rPr>
          <w:rFonts w:eastAsia="Calibri" w:cs="Times New Roman"/>
          <w:b/>
          <w:snapToGrid w:val="0"/>
        </w:rPr>
        <w:t xml:space="preserve">digitale </w:t>
      </w:r>
      <w:r w:rsidR="005279DB" w:rsidRPr="0053445F">
        <w:rPr>
          <w:rFonts w:eastAsia="Calibri" w:cs="Times New Roman"/>
          <w:b/>
          <w:snapToGrid w:val="0"/>
        </w:rPr>
        <w:t>del legale rappresentante</w:t>
      </w:r>
      <w:r w:rsidR="00B00052" w:rsidRPr="0053445F">
        <w:rPr>
          <w:rFonts w:eastAsia="Calibri" w:cs="Times New Roman"/>
          <w:b/>
          <w:snapToGrid w:val="0"/>
        </w:rPr>
        <w:t>,</w:t>
      </w:r>
      <w:r w:rsidR="0057175A" w:rsidRPr="0053445F">
        <w:rPr>
          <w:rFonts w:eastAsia="Calibri" w:cs="Times New Roman"/>
          <w:b/>
          <w:snapToGrid w:val="0"/>
        </w:rPr>
        <w:t xml:space="preserve"> </w:t>
      </w:r>
      <w:r w:rsidR="00B00052" w:rsidRPr="0053445F">
        <w:rPr>
          <w:rFonts w:eastAsia="Calibri" w:cs="Times New Roman"/>
          <w:b/>
          <w:snapToGrid w:val="0"/>
        </w:rPr>
        <w:t xml:space="preserve"> indicante altresì </w:t>
      </w:r>
      <w:r w:rsidR="0057175A" w:rsidRPr="0053445F">
        <w:rPr>
          <w:rFonts w:eastAsia="Calibri" w:cs="Times New Roman"/>
          <w:b/>
          <w:snapToGrid w:val="0"/>
        </w:rPr>
        <w:t xml:space="preserve"> </w:t>
      </w:r>
      <w:r w:rsidR="00B00052" w:rsidRPr="0053445F">
        <w:rPr>
          <w:rFonts w:eastAsia="Calibri" w:cs="Times New Roman"/>
          <w:b/>
          <w:snapToGrid w:val="0"/>
        </w:rPr>
        <w:t>la pec da utilizzare per l’invio di tutte le comunicazioni relative alla presente procedura di gara;</w:t>
      </w:r>
    </w:p>
    <w:p w:rsidR="005279DB" w:rsidRPr="0053445F" w:rsidRDefault="00B00052" w:rsidP="007723EA">
      <w:pPr>
        <w:pStyle w:val="Paragrafoelenco"/>
        <w:numPr>
          <w:ilvl w:val="0"/>
          <w:numId w:val="12"/>
        </w:numPr>
        <w:spacing w:line="240" w:lineRule="auto"/>
        <w:ind w:right="964"/>
        <w:jc w:val="both"/>
        <w:rPr>
          <w:rFonts w:eastAsia="Calibri" w:cs="Times New Roman"/>
          <w:b/>
          <w:snapToGrid w:val="0"/>
        </w:rPr>
      </w:pPr>
      <w:r w:rsidRPr="0053445F">
        <w:rPr>
          <w:rFonts w:eastAsia="Calibri" w:cs="Times New Roman"/>
          <w:b/>
          <w:snapToGrid w:val="0"/>
        </w:rPr>
        <w:t>dichiarazione sostitutiva, resa ai sensi del DPR 445/2000</w:t>
      </w:r>
      <w:r w:rsidR="0057175A" w:rsidRPr="0053445F">
        <w:rPr>
          <w:rFonts w:eastAsia="Calibri" w:cs="Times New Roman"/>
          <w:b/>
          <w:snapToGrid w:val="0"/>
        </w:rPr>
        <w:t xml:space="preserve"> con </w:t>
      </w:r>
      <w:r w:rsidRPr="0053445F">
        <w:rPr>
          <w:rFonts w:eastAsia="Calibri" w:cs="Times New Roman"/>
          <w:b/>
          <w:snapToGrid w:val="0"/>
        </w:rPr>
        <w:t xml:space="preserve"> digitale del legale rappresentante, attestante</w:t>
      </w:r>
      <w:r w:rsidR="003B40A4" w:rsidRPr="0053445F">
        <w:rPr>
          <w:rFonts w:eastAsia="Calibri" w:cs="Times New Roman"/>
          <w:b/>
          <w:snapToGrid w:val="0"/>
        </w:rPr>
        <w:t xml:space="preserve"> quanto segue</w:t>
      </w:r>
      <w:r w:rsidRPr="0053445F">
        <w:rPr>
          <w:rFonts w:eastAsia="Calibri" w:cs="Times New Roman"/>
          <w:b/>
          <w:snapToGrid w:val="0"/>
        </w:rPr>
        <w:t>:</w:t>
      </w:r>
      <w:r w:rsidR="005279DB" w:rsidRPr="0053445F">
        <w:rPr>
          <w:rFonts w:eastAsia="Calibri" w:cs="Times New Roman"/>
          <w:b/>
          <w:snapToGrid w:val="0"/>
        </w:rPr>
        <w:t xml:space="preserve"> </w:t>
      </w:r>
    </w:p>
    <w:p w:rsidR="005279DB" w:rsidRPr="00B00052" w:rsidRDefault="005279DB" w:rsidP="007723EA">
      <w:pPr>
        <w:pStyle w:val="Paragrafoelenco"/>
        <w:numPr>
          <w:ilvl w:val="0"/>
          <w:numId w:val="13"/>
        </w:numPr>
        <w:spacing w:line="240" w:lineRule="auto"/>
        <w:ind w:right="964"/>
        <w:jc w:val="both"/>
        <w:rPr>
          <w:rFonts w:eastAsia="Calibri" w:cs="Times New Roman"/>
          <w:snapToGrid w:val="0"/>
        </w:rPr>
      </w:pPr>
      <w:r w:rsidRPr="00B00052">
        <w:rPr>
          <w:rFonts w:eastAsia="Calibri" w:cs="Times New Roman"/>
          <w:snapToGrid w:val="0"/>
        </w:rPr>
        <w:t xml:space="preserve">non </w:t>
      </w:r>
      <w:r w:rsidR="00177387" w:rsidRPr="00B00052">
        <w:rPr>
          <w:rFonts w:eastAsia="Calibri" w:cs="Times New Roman"/>
          <w:snapToGrid w:val="0"/>
        </w:rPr>
        <w:t>trovarsi in alcuna d</w:t>
      </w:r>
      <w:r w:rsidRPr="00B00052">
        <w:rPr>
          <w:rFonts w:eastAsia="Calibri" w:cs="Times New Roman"/>
          <w:snapToGrid w:val="0"/>
        </w:rPr>
        <w:t>e</w:t>
      </w:r>
      <w:r w:rsidR="00673805">
        <w:rPr>
          <w:rFonts w:eastAsia="Calibri" w:cs="Times New Roman"/>
          <w:snapToGrid w:val="0"/>
        </w:rPr>
        <w:t>i motivi di</w:t>
      </w:r>
      <w:r w:rsidRPr="00B00052">
        <w:rPr>
          <w:rFonts w:eastAsia="Calibri" w:cs="Times New Roman"/>
          <w:snapToGrid w:val="0"/>
        </w:rPr>
        <w:t xml:space="preserve"> esclusione di cui all’articolo 80 del </w:t>
      </w:r>
      <w:proofErr w:type="spellStart"/>
      <w:r w:rsidRPr="00B00052">
        <w:rPr>
          <w:rFonts w:eastAsia="Calibri" w:cs="Times New Roman"/>
          <w:snapToGrid w:val="0"/>
        </w:rPr>
        <w:t>D.Lgs</w:t>
      </w:r>
      <w:proofErr w:type="spellEnd"/>
      <w:r w:rsidRPr="00B00052">
        <w:rPr>
          <w:rFonts w:eastAsia="Calibri" w:cs="Times New Roman"/>
          <w:snapToGrid w:val="0"/>
        </w:rPr>
        <w:t xml:space="preserve"> 18 aprile 2016, n. 50; </w:t>
      </w:r>
    </w:p>
    <w:p w:rsidR="00936FA3" w:rsidRPr="00B00052" w:rsidRDefault="00713B01" w:rsidP="007723EA">
      <w:pPr>
        <w:pStyle w:val="Paragrafoelenco"/>
        <w:numPr>
          <w:ilvl w:val="0"/>
          <w:numId w:val="13"/>
        </w:numPr>
        <w:spacing w:line="240" w:lineRule="auto"/>
        <w:ind w:left="714" w:right="964" w:hanging="357"/>
        <w:jc w:val="both"/>
        <w:rPr>
          <w:rFonts w:eastAsia="Calibri" w:cs="Times New Roman"/>
          <w:snapToGrid w:val="0"/>
        </w:rPr>
      </w:pPr>
      <w:r>
        <w:rPr>
          <w:rFonts w:eastAsia="Calibri" w:cs="Times New Roman"/>
          <w:snapToGrid w:val="0"/>
        </w:rPr>
        <w:t>es</w:t>
      </w:r>
      <w:r w:rsidR="005279DB" w:rsidRPr="00B00052">
        <w:rPr>
          <w:rFonts w:eastAsia="Calibri" w:cs="Times New Roman"/>
          <w:snapToGrid w:val="0"/>
        </w:rPr>
        <w:t>sere iscritt</w:t>
      </w:r>
      <w:r w:rsidR="00177387" w:rsidRPr="00B00052">
        <w:rPr>
          <w:rFonts w:eastAsia="Calibri" w:cs="Times New Roman"/>
          <w:snapToGrid w:val="0"/>
        </w:rPr>
        <w:t>o</w:t>
      </w:r>
      <w:r w:rsidR="005279DB" w:rsidRPr="00B00052">
        <w:rPr>
          <w:rFonts w:eastAsia="Calibri" w:cs="Times New Roman"/>
          <w:snapToGrid w:val="0"/>
        </w:rPr>
        <w:t xml:space="preserve"> al registro delle imprese presso la Camera di Commercio, Industria, Artigianato e Agricoltura” per attività </w:t>
      </w:r>
      <w:r w:rsidR="00177387" w:rsidRPr="00B00052">
        <w:rPr>
          <w:rFonts w:eastAsia="Calibri" w:cs="Times New Roman"/>
          <w:snapToGrid w:val="0"/>
        </w:rPr>
        <w:t xml:space="preserve">conformi </w:t>
      </w:r>
      <w:r w:rsidR="0057175A">
        <w:rPr>
          <w:rFonts w:eastAsia="Calibri" w:cs="Times New Roman"/>
          <w:snapToGrid w:val="0"/>
        </w:rPr>
        <w:t>a quelle oggetto della presente gara;</w:t>
      </w:r>
    </w:p>
    <w:p w:rsidR="00713B01" w:rsidRPr="00B00052" w:rsidRDefault="00713B01" w:rsidP="007723EA">
      <w:pPr>
        <w:pStyle w:val="Paragrafoelenco"/>
        <w:numPr>
          <w:ilvl w:val="0"/>
          <w:numId w:val="13"/>
        </w:numPr>
        <w:spacing w:line="240" w:lineRule="auto"/>
        <w:ind w:left="714" w:right="964" w:hanging="357"/>
        <w:jc w:val="both"/>
        <w:rPr>
          <w:rFonts w:eastAsia="Calibri" w:cs="Times New Roman"/>
          <w:snapToGrid w:val="0"/>
        </w:rPr>
      </w:pPr>
      <w:r w:rsidRPr="00B00052">
        <w:rPr>
          <w:rFonts w:eastAsia="Calibri" w:cs="Times New Roman"/>
          <w:snapToGrid w:val="0"/>
        </w:rPr>
        <w:lastRenderedPageBreak/>
        <w:t xml:space="preserve">aver tenuto conto, nella preparazione della propria offerta, degli obblighi relativi alle disposizioni in materia di sicurezza, di condizioni di lavoro e di previdenza e assistenza in vigore nel luogo dove deve essere eseguita la prestazione; </w:t>
      </w:r>
    </w:p>
    <w:p w:rsidR="00713B01" w:rsidRPr="00B00052" w:rsidRDefault="00713B01" w:rsidP="007723EA">
      <w:pPr>
        <w:pStyle w:val="Paragrafoelenco"/>
        <w:numPr>
          <w:ilvl w:val="0"/>
          <w:numId w:val="13"/>
        </w:numPr>
        <w:spacing w:line="240" w:lineRule="auto"/>
        <w:ind w:right="964"/>
        <w:jc w:val="both"/>
        <w:rPr>
          <w:rFonts w:eastAsia="Calibri" w:cs="Times New Roman"/>
          <w:snapToGrid w:val="0"/>
        </w:rPr>
      </w:pPr>
      <w:r>
        <w:rPr>
          <w:rFonts w:eastAsia="Calibri" w:cs="Times New Roman"/>
          <w:snapToGrid w:val="0"/>
        </w:rPr>
        <w:t>essere in regola con i versamenti previsti per il rilascio della certificazione di regolarità contributiva</w:t>
      </w:r>
      <w:r w:rsidR="00673805">
        <w:rPr>
          <w:rFonts w:eastAsia="Calibri" w:cs="Times New Roman"/>
          <w:snapToGrid w:val="0"/>
        </w:rPr>
        <w:t xml:space="preserve"> (</w:t>
      </w:r>
      <w:proofErr w:type="spellStart"/>
      <w:r w:rsidR="00673805">
        <w:rPr>
          <w:rFonts w:eastAsia="Calibri" w:cs="Times New Roman"/>
          <w:snapToGrid w:val="0"/>
        </w:rPr>
        <w:t>D.U.R.C.</w:t>
      </w:r>
      <w:proofErr w:type="spellEnd"/>
      <w:r w:rsidR="00673805">
        <w:rPr>
          <w:rFonts w:eastAsia="Calibri" w:cs="Times New Roman"/>
          <w:snapToGrid w:val="0"/>
        </w:rPr>
        <w:t>)</w:t>
      </w:r>
      <w:r>
        <w:rPr>
          <w:rFonts w:eastAsia="Calibri" w:cs="Times New Roman"/>
          <w:snapToGrid w:val="0"/>
        </w:rPr>
        <w:t>, indicando:</w:t>
      </w:r>
      <w:r w:rsidRPr="00B00052">
        <w:rPr>
          <w:rFonts w:eastAsia="Calibri" w:cs="Times New Roman"/>
          <w:snapToGrid w:val="0"/>
        </w:rPr>
        <w:t xml:space="preserve"> </w:t>
      </w:r>
    </w:p>
    <w:p w:rsidR="00713B01" w:rsidRPr="00B00052" w:rsidRDefault="00713B01" w:rsidP="00713B01">
      <w:pPr>
        <w:pStyle w:val="Paragrafoelenco"/>
        <w:numPr>
          <w:ilvl w:val="0"/>
          <w:numId w:val="14"/>
        </w:numPr>
        <w:ind w:right="964"/>
        <w:jc w:val="both"/>
        <w:rPr>
          <w:rFonts w:eastAsia="Calibri" w:cs="Times New Roman"/>
          <w:snapToGrid w:val="0"/>
        </w:rPr>
      </w:pPr>
      <w:r w:rsidRPr="00B00052">
        <w:rPr>
          <w:rFonts w:eastAsia="Calibri" w:cs="Times New Roman"/>
          <w:snapToGrid w:val="0"/>
        </w:rPr>
        <w:t xml:space="preserve">il numero di matricola e la sede INPS; </w:t>
      </w:r>
    </w:p>
    <w:p w:rsidR="00713B01" w:rsidRPr="00B00052" w:rsidRDefault="00713B01" w:rsidP="00713B01">
      <w:pPr>
        <w:pStyle w:val="Paragrafoelenco"/>
        <w:numPr>
          <w:ilvl w:val="0"/>
          <w:numId w:val="14"/>
        </w:numPr>
        <w:ind w:right="964"/>
        <w:jc w:val="both"/>
        <w:rPr>
          <w:rFonts w:eastAsia="Calibri" w:cs="Times New Roman"/>
          <w:snapToGrid w:val="0"/>
        </w:rPr>
      </w:pPr>
      <w:r w:rsidRPr="00B00052">
        <w:rPr>
          <w:rFonts w:eastAsia="Calibri" w:cs="Times New Roman"/>
          <w:snapToGrid w:val="0"/>
        </w:rPr>
        <w:t xml:space="preserve">il numero di matricola e la sede INAIL; </w:t>
      </w:r>
    </w:p>
    <w:p w:rsidR="001E531B" w:rsidRPr="00177387" w:rsidRDefault="001E531B" w:rsidP="001E531B">
      <w:pPr>
        <w:pStyle w:val="Paragrafoelenco"/>
        <w:numPr>
          <w:ilvl w:val="0"/>
          <w:numId w:val="18"/>
        </w:numPr>
        <w:spacing w:line="240" w:lineRule="auto"/>
        <w:ind w:right="964"/>
        <w:jc w:val="both"/>
      </w:pPr>
      <w:r w:rsidRPr="00B00052">
        <w:rPr>
          <w:rFonts w:eastAsia="Calibri" w:cs="Times New Roman"/>
        </w:rPr>
        <w:t>essere informato, ai sensi e per gli effetti dell’art. 13 della legge 196/2003, che i dati personali  raccolti saranno trattati, anche con strumenti informatici, esclusivamente nell’ambito del procedimento per il quale la pr</w:t>
      </w:r>
      <w:r w:rsidR="001B1934">
        <w:rPr>
          <w:rFonts w:eastAsia="Calibri" w:cs="Times New Roman"/>
        </w:rPr>
        <w:t>esente dichiarazione viene resa;</w:t>
      </w:r>
    </w:p>
    <w:p w:rsidR="001E531B" w:rsidRPr="001E531B" w:rsidRDefault="001E531B" w:rsidP="002F5A32">
      <w:pPr>
        <w:pStyle w:val="Paragrafoelenco"/>
        <w:numPr>
          <w:ilvl w:val="0"/>
          <w:numId w:val="17"/>
        </w:numPr>
        <w:autoSpaceDE w:val="0"/>
        <w:autoSpaceDN w:val="0"/>
        <w:adjustRightInd w:val="0"/>
        <w:spacing w:line="240" w:lineRule="auto"/>
        <w:ind w:right="991"/>
        <w:jc w:val="both"/>
        <w:rPr>
          <w:bCs/>
          <w:iCs/>
        </w:rPr>
      </w:pPr>
      <w:r>
        <w:rPr>
          <w:bCs/>
          <w:iCs/>
        </w:rPr>
        <w:t>s</w:t>
      </w:r>
      <w:r w:rsidRPr="001E531B">
        <w:rPr>
          <w:bCs/>
          <w:iCs/>
        </w:rPr>
        <w:t>ussistenza o meno, ai sensi dell’art. 1, comma 9, lettera e) della Legge n. 190/2012, di relazioni di parentela o affinità, entro il quarto grado, tra i titolari, gli amministratori, i soci e i dipendenti dell’impresa e i dirigenti e i dipendenti del Comune di Sorrento;</w:t>
      </w:r>
    </w:p>
    <w:p w:rsidR="001E531B" w:rsidRPr="001E531B" w:rsidRDefault="001E531B" w:rsidP="002F5A32">
      <w:pPr>
        <w:pStyle w:val="Paragrafoelenco"/>
        <w:numPr>
          <w:ilvl w:val="0"/>
          <w:numId w:val="17"/>
        </w:numPr>
        <w:tabs>
          <w:tab w:val="left" w:pos="8647"/>
        </w:tabs>
        <w:autoSpaceDE w:val="0"/>
        <w:autoSpaceDN w:val="0"/>
        <w:adjustRightInd w:val="0"/>
        <w:spacing w:line="240" w:lineRule="auto"/>
        <w:ind w:right="991"/>
        <w:jc w:val="both"/>
        <w:rPr>
          <w:bCs/>
          <w:iCs/>
        </w:rPr>
      </w:pPr>
      <w:r>
        <w:rPr>
          <w:bCs/>
          <w:iCs/>
        </w:rPr>
        <w:t>s</w:t>
      </w:r>
      <w:r w:rsidRPr="001E531B">
        <w:rPr>
          <w:bCs/>
          <w:iCs/>
        </w:rPr>
        <w:t>ussistenza o meno vincoli di lavoro o professionali, in corso o riferibili ai due anni precedenti, con gli amministratori e i responsabili delle unità organizzative del Comune di Sorrento.</w:t>
      </w:r>
    </w:p>
    <w:p w:rsidR="002520DB" w:rsidRPr="001E531B" w:rsidRDefault="001B1934" w:rsidP="002520DB">
      <w:pPr>
        <w:pStyle w:val="Paragrafoelenco"/>
        <w:widowControl w:val="0"/>
        <w:numPr>
          <w:ilvl w:val="0"/>
          <w:numId w:val="12"/>
        </w:numPr>
        <w:autoSpaceDE w:val="0"/>
        <w:autoSpaceDN w:val="0"/>
        <w:adjustRightInd w:val="0"/>
        <w:spacing w:line="240" w:lineRule="auto"/>
        <w:ind w:right="991"/>
        <w:jc w:val="both"/>
        <w:rPr>
          <w:bCs/>
        </w:rPr>
      </w:pPr>
      <w:r>
        <w:rPr>
          <w:b/>
          <w:bCs/>
        </w:rPr>
        <w:t xml:space="preserve">bando e capitolato con </w:t>
      </w:r>
      <w:r w:rsidR="002520DB">
        <w:rPr>
          <w:b/>
          <w:bCs/>
        </w:rPr>
        <w:t>digitale del legale rappresentante, quale accettazione  incondizionata e senza riserve delle prescrizioni contenute in essi:</w:t>
      </w:r>
    </w:p>
    <w:p w:rsidR="002520DB" w:rsidRDefault="002520DB" w:rsidP="002520DB">
      <w:pPr>
        <w:pStyle w:val="Paragrafoelenco"/>
        <w:widowControl w:val="0"/>
        <w:numPr>
          <w:ilvl w:val="0"/>
          <w:numId w:val="12"/>
        </w:numPr>
        <w:autoSpaceDE w:val="0"/>
        <w:autoSpaceDN w:val="0"/>
        <w:adjustRightInd w:val="0"/>
        <w:spacing w:line="240" w:lineRule="auto"/>
        <w:ind w:right="-7"/>
        <w:jc w:val="both"/>
        <w:rPr>
          <w:bCs/>
        </w:rPr>
      </w:pPr>
      <w:r w:rsidRPr="001E531B">
        <w:rPr>
          <w:b/>
          <w:bCs/>
        </w:rPr>
        <w:t>copia di un documento valido di identità del legale rappresentante</w:t>
      </w:r>
      <w:r w:rsidRPr="001E531B">
        <w:rPr>
          <w:bCs/>
        </w:rPr>
        <w:t>;</w:t>
      </w:r>
    </w:p>
    <w:p w:rsidR="001E531B" w:rsidRPr="001E531B" w:rsidRDefault="00A35791" w:rsidP="002F5A32">
      <w:pPr>
        <w:widowControl w:val="0"/>
        <w:autoSpaceDE w:val="0"/>
        <w:autoSpaceDN w:val="0"/>
        <w:adjustRightInd w:val="0"/>
        <w:spacing w:line="240" w:lineRule="auto"/>
        <w:ind w:left="360" w:right="991"/>
        <w:jc w:val="both"/>
        <w:rPr>
          <w:b/>
          <w:bCs/>
        </w:rPr>
      </w:pPr>
      <w:r>
        <w:rPr>
          <w:b/>
          <w:bCs/>
        </w:rPr>
        <w:t>5</w:t>
      </w:r>
      <w:r w:rsidR="001E531B" w:rsidRPr="001E531B">
        <w:rPr>
          <w:b/>
          <w:bCs/>
        </w:rPr>
        <w:t xml:space="preserve">. </w:t>
      </w:r>
      <w:r w:rsidR="001E531B">
        <w:rPr>
          <w:b/>
          <w:bCs/>
        </w:rPr>
        <w:t>g</w:t>
      </w:r>
      <w:r w:rsidR="001E531B" w:rsidRPr="001E531B">
        <w:rPr>
          <w:b/>
          <w:bCs/>
        </w:rPr>
        <w:t xml:space="preserve">aranzia provvisoria pari ad </w:t>
      </w:r>
      <w:r w:rsidR="001B1934">
        <w:rPr>
          <w:b/>
          <w:bCs/>
        </w:rPr>
        <w:t>euro 100</w:t>
      </w:r>
      <w:r w:rsidR="002157E0">
        <w:rPr>
          <w:b/>
          <w:bCs/>
        </w:rPr>
        <w:t xml:space="preserve">,00 </w:t>
      </w:r>
      <w:r w:rsidR="001E531B" w:rsidRPr="001E531B">
        <w:rPr>
          <w:b/>
          <w:bCs/>
        </w:rPr>
        <w:t xml:space="preserve">(2% dell'importo posto a base di gara), da prestare nelle modalità previste dall'art. 93 del D. </w:t>
      </w:r>
      <w:proofErr w:type="spellStart"/>
      <w:r w:rsidR="001E531B" w:rsidRPr="001E531B">
        <w:rPr>
          <w:b/>
          <w:bCs/>
        </w:rPr>
        <w:t>Lgs</w:t>
      </w:r>
      <w:proofErr w:type="spellEnd"/>
      <w:r w:rsidR="001E531B" w:rsidRPr="001E531B">
        <w:rPr>
          <w:b/>
          <w:bCs/>
        </w:rPr>
        <w:t xml:space="preserve">. 50/2016. </w:t>
      </w:r>
    </w:p>
    <w:p w:rsidR="001E531B" w:rsidRPr="001E531B" w:rsidRDefault="001E531B" w:rsidP="002F5A32">
      <w:pPr>
        <w:widowControl w:val="0"/>
        <w:autoSpaceDE w:val="0"/>
        <w:autoSpaceDN w:val="0"/>
        <w:adjustRightInd w:val="0"/>
        <w:spacing w:line="240" w:lineRule="auto"/>
        <w:ind w:left="709" w:right="991"/>
        <w:jc w:val="both"/>
        <w:rPr>
          <w:color w:val="000000"/>
        </w:rPr>
      </w:pPr>
      <w:r w:rsidRPr="001E531B">
        <w:rPr>
          <w:b/>
          <w:color w:val="000000"/>
        </w:rPr>
        <w:t>N.B</w:t>
      </w:r>
      <w:r w:rsidRPr="001E531B">
        <w:rPr>
          <w:color w:val="000000"/>
        </w:rPr>
        <w:t xml:space="preserve">. La garanzia deve essere corredata dall'impegno di un fideiussore, anche diverso da quello che ha rilasciato la garanzia provvisoria, a rilasciare la garanzia fideiussoria per l'esecuzione del contratto, di cui agli </w:t>
      </w:r>
      <w:hyperlink r:id="rId8" w:anchor="103" w:history="1">
        <w:r w:rsidRPr="001E531B">
          <w:rPr>
            <w:color w:val="000000"/>
          </w:rPr>
          <w:t>articoli 103</w:t>
        </w:r>
      </w:hyperlink>
      <w:r w:rsidRPr="001E531B">
        <w:rPr>
          <w:color w:val="000000"/>
        </w:rPr>
        <w:t xml:space="preserve"> e 105, qualora l'offerente risultasse affidatario.</w:t>
      </w:r>
    </w:p>
    <w:p w:rsidR="001B1934" w:rsidRDefault="001B1934" w:rsidP="00CD0336">
      <w:pPr>
        <w:spacing w:line="240" w:lineRule="auto"/>
        <w:ind w:left="284" w:right="964"/>
        <w:jc w:val="both"/>
        <w:rPr>
          <w:rFonts w:eastAsia="Calibri" w:cs="Times New Roman"/>
        </w:rPr>
      </w:pPr>
    </w:p>
    <w:p w:rsidR="00BE4EE8" w:rsidRPr="00177387" w:rsidRDefault="00BE4EE8" w:rsidP="00CD0336">
      <w:pPr>
        <w:spacing w:line="240" w:lineRule="auto"/>
        <w:ind w:left="284" w:right="964"/>
        <w:jc w:val="both"/>
        <w:rPr>
          <w:rFonts w:eastAsia="Calibri" w:cs="Times New Roman"/>
          <w:snapToGrid w:val="0"/>
        </w:rPr>
      </w:pPr>
      <w:r w:rsidRPr="00177387">
        <w:rPr>
          <w:b/>
          <w:snapToGrid w:val="0"/>
        </w:rPr>
        <w:t>FILE</w:t>
      </w:r>
      <w:r w:rsidRPr="00177387">
        <w:rPr>
          <w:rFonts w:eastAsia="Calibri" w:cs="Times New Roman"/>
          <w:b/>
          <w:snapToGrid w:val="0"/>
        </w:rPr>
        <w:t xml:space="preserve"> </w:t>
      </w:r>
      <w:r w:rsidR="002520DB">
        <w:rPr>
          <w:rFonts w:eastAsia="Calibri" w:cs="Times New Roman"/>
          <w:b/>
          <w:snapToGrid w:val="0"/>
        </w:rPr>
        <w:t xml:space="preserve">B </w:t>
      </w:r>
      <w:r w:rsidRPr="00177387">
        <w:rPr>
          <w:rFonts w:eastAsia="Calibri" w:cs="Times New Roman"/>
          <w:b/>
          <w:snapToGrid w:val="0"/>
        </w:rPr>
        <w:t xml:space="preserve"> – </w:t>
      </w:r>
      <w:r w:rsidR="002F5A32">
        <w:rPr>
          <w:rFonts w:eastAsia="Calibri" w:cs="Times New Roman"/>
          <w:b/>
          <w:snapToGrid w:val="0"/>
        </w:rPr>
        <w:t>“</w:t>
      </w:r>
      <w:r w:rsidRPr="00177387">
        <w:rPr>
          <w:rFonts w:eastAsia="Calibri" w:cs="Times New Roman"/>
          <w:b/>
          <w:snapToGrid w:val="0"/>
        </w:rPr>
        <w:t>Offerta Economica</w:t>
      </w:r>
      <w:r w:rsidR="002F5A32">
        <w:rPr>
          <w:rFonts w:eastAsia="Calibri" w:cs="Times New Roman"/>
          <w:b/>
          <w:snapToGrid w:val="0"/>
        </w:rPr>
        <w:t>”</w:t>
      </w:r>
      <w:r w:rsidRPr="00177387">
        <w:rPr>
          <w:rFonts w:eastAsia="Calibri" w:cs="Times New Roman"/>
          <w:snapToGrid w:val="0"/>
        </w:rPr>
        <w:t xml:space="preserve"> </w:t>
      </w:r>
    </w:p>
    <w:p w:rsidR="001E531B" w:rsidRDefault="00936FA3" w:rsidP="002157E0">
      <w:pPr>
        <w:spacing w:line="240" w:lineRule="auto"/>
        <w:ind w:left="284" w:right="964"/>
        <w:jc w:val="both"/>
        <w:rPr>
          <w:rFonts w:eastAsia="Calibri" w:cs="Times New Roman"/>
        </w:rPr>
      </w:pPr>
      <w:r>
        <w:rPr>
          <w:rFonts w:eastAsia="Calibri" w:cs="Times New Roman"/>
        </w:rPr>
        <w:t xml:space="preserve">Il file </w:t>
      </w:r>
      <w:r w:rsidR="00BE4EE8" w:rsidRPr="00177387">
        <w:rPr>
          <w:rFonts w:eastAsia="Calibri" w:cs="Times New Roman"/>
        </w:rPr>
        <w:t xml:space="preserve">dovrà contenere  l’offerta </w:t>
      </w:r>
      <w:r w:rsidR="001B1934">
        <w:rPr>
          <w:rFonts w:eastAsia="Calibri" w:cs="Times New Roman"/>
        </w:rPr>
        <w:t xml:space="preserve">economica </w:t>
      </w:r>
      <w:r w:rsidR="002520DB">
        <w:rPr>
          <w:rFonts w:eastAsia="Calibri" w:cs="Times New Roman"/>
        </w:rPr>
        <w:t xml:space="preserve"> </w:t>
      </w:r>
      <w:r w:rsidR="00BE4EE8" w:rsidRPr="00177387">
        <w:rPr>
          <w:rFonts w:eastAsia="Calibri" w:cs="Times New Roman"/>
        </w:rPr>
        <w:t>sottoscritta dal titolare della ditta o dal legale rappresentante</w:t>
      </w:r>
      <w:r w:rsidR="002157E0">
        <w:rPr>
          <w:rFonts w:eastAsia="Calibri" w:cs="Times New Roman"/>
        </w:rPr>
        <w:t xml:space="preserve"> secondo le modalità previste dalla piattaforma MEPA </w:t>
      </w:r>
      <w:r w:rsidR="00BE4EE8" w:rsidRPr="00177387">
        <w:rPr>
          <w:rFonts w:eastAsia="Calibri" w:cs="Times New Roman"/>
        </w:rPr>
        <w:t>,</w:t>
      </w:r>
      <w:r w:rsidR="0065565F">
        <w:rPr>
          <w:rFonts w:eastAsia="Calibri" w:cs="Times New Roman"/>
        </w:rPr>
        <w:t xml:space="preserve"> indicando </w:t>
      </w:r>
      <w:r w:rsidR="00C303DA">
        <w:rPr>
          <w:rFonts w:eastAsia="Calibri" w:cs="Times New Roman"/>
        </w:rPr>
        <w:t>l’importo e il valore di ribasso percentuale rispetto all’importo posto a base d’asta</w:t>
      </w:r>
      <w:r w:rsidR="007E2028">
        <w:rPr>
          <w:rFonts w:eastAsia="Calibri" w:cs="Times New Roman"/>
        </w:rPr>
        <w:t>.</w:t>
      </w:r>
      <w:r w:rsidR="00BE4EE8" w:rsidRPr="00177387">
        <w:rPr>
          <w:rFonts w:eastAsia="Calibri" w:cs="Times New Roman"/>
        </w:rPr>
        <w:t xml:space="preserve"> </w:t>
      </w:r>
    </w:p>
    <w:p w:rsidR="001B1934" w:rsidRPr="0053445F" w:rsidRDefault="0053445F" w:rsidP="002157E0">
      <w:pPr>
        <w:spacing w:line="240" w:lineRule="auto"/>
        <w:ind w:left="284" w:right="964"/>
        <w:jc w:val="both"/>
        <w:rPr>
          <w:rFonts w:eastAsia="Calibri" w:cs="Times New Roman"/>
          <w:snapToGrid w:val="0"/>
          <w:u w:val="single"/>
        </w:rPr>
      </w:pPr>
      <w:r w:rsidRPr="0053445F">
        <w:rPr>
          <w:rFonts w:eastAsia="Calibri" w:cs="Times New Roman"/>
          <w:u w:val="single"/>
        </w:rPr>
        <w:t>L</w:t>
      </w:r>
      <w:r w:rsidR="001B1934" w:rsidRPr="0053445F">
        <w:rPr>
          <w:rFonts w:eastAsia="Calibri" w:cs="Times New Roman"/>
          <w:u w:val="single"/>
        </w:rPr>
        <w:t>’offerta economica deve indicare, distintamente, ai sensi dell’art. 95,</w:t>
      </w:r>
      <w:r w:rsidRPr="0053445F">
        <w:rPr>
          <w:rFonts w:eastAsia="Calibri" w:cs="Times New Roman"/>
          <w:u w:val="single"/>
        </w:rPr>
        <w:t xml:space="preserve"> </w:t>
      </w:r>
      <w:r w:rsidR="001B1934" w:rsidRPr="0053445F">
        <w:rPr>
          <w:rFonts w:eastAsia="Calibri" w:cs="Times New Roman"/>
          <w:u w:val="single"/>
        </w:rPr>
        <w:t>comm</w:t>
      </w:r>
      <w:r w:rsidRPr="0053445F">
        <w:rPr>
          <w:rFonts w:eastAsia="Calibri" w:cs="Times New Roman"/>
          <w:u w:val="single"/>
        </w:rPr>
        <w:t>a</w:t>
      </w:r>
      <w:r w:rsidR="001B1934" w:rsidRPr="0053445F">
        <w:rPr>
          <w:rFonts w:eastAsia="Calibri" w:cs="Times New Roman"/>
          <w:u w:val="single"/>
        </w:rPr>
        <w:t xml:space="preserve"> 10</w:t>
      </w:r>
      <w:r w:rsidRPr="0053445F">
        <w:rPr>
          <w:rFonts w:eastAsia="Calibri" w:cs="Times New Roman"/>
          <w:u w:val="single"/>
        </w:rPr>
        <w:t>,</w:t>
      </w:r>
      <w:r w:rsidR="001B1934" w:rsidRPr="0053445F">
        <w:rPr>
          <w:rFonts w:eastAsia="Calibri" w:cs="Times New Roman"/>
          <w:u w:val="single"/>
        </w:rPr>
        <w:t xml:space="preserve"> </w:t>
      </w:r>
      <w:r w:rsidRPr="0053445F">
        <w:rPr>
          <w:rFonts w:eastAsia="Calibri" w:cs="Times New Roman"/>
          <w:u w:val="single"/>
        </w:rPr>
        <w:t xml:space="preserve">D. </w:t>
      </w:r>
      <w:proofErr w:type="spellStart"/>
      <w:r w:rsidRPr="0053445F">
        <w:rPr>
          <w:rFonts w:eastAsia="Calibri" w:cs="Times New Roman"/>
          <w:u w:val="single"/>
        </w:rPr>
        <w:t>Lgs</w:t>
      </w:r>
      <w:proofErr w:type="spellEnd"/>
      <w:r w:rsidRPr="0053445F">
        <w:rPr>
          <w:rFonts w:eastAsia="Calibri" w:cs="Times New Roman"/>
          <w:u w:val="single"/>
        </w:rPr>
        <w:t>.</w:t>
      </w:r>
      <w:r w:rsidR="001B1934" w:rsidRPr="0053445F">
        <w:rPr>
          <w:rFonts w:eastAsia="Calibri" w:cs="Times New Roman"/>
          <w:u w:val="single"/>
        </w:rPr>
        <w:t xml:space="preserve"> 50/2016</w:t>
      </w:r>
      <w:r w:rsidRPr="0053445F">
        <w:rPr>
          <w:rFonts w:eastAsia="Calibri" w:cs="Times New Roman"/>
          <w:u w:val="single"/>
        </w:rPr>
        <w:t>,</w:t>
      </w:r>
      <w:r w:rsidR="001B1934" w:rsidRPr="0053445F">
        <w:rPr>
          <w:rFonts w:eastAsia="Calibri" w:cs="Times New Roman"/>
          <w:u w:val="single"/>
        </w:rPr>
        <w:t xml:space="preserve"> i costi della manodopera e l’importo degli oneri aziendali concernenti l’adempimento delle disposizioni in materia di salute e sicurezza sui luoghi di lavoro.</w:t>
      </w:r>
    </w:p>
    <w:p w:rsidR="00CD0336" w:rsidRDefault="00CD0336" w:rsidP="00CD0336">
      <w:pPr>
        <w:spacing w:line="240" w:lineRule="auto"/>
        <w:ind w:left="284" w:right="964"/>
        <w:jc w:val="both"/>
        <w:rPr>
          <w:rFonts w:eastAsia="Calibri" w:cs="Times New Roman"/>
          <w:snapToGrid w:val="0"/>
        </w:rPr>
      </w:pPr>
    </w:p>
    <w:p w:rsidR="00CD0336" w:rsidRDefault="00CD0336" w:rsidP="00CD0336">
      <w:pPr>
        <w:spacing w:line="240" w:lineRule="auto"/>
        <w:ind w:left="284" w:right="964"/>
        <w:jc w:val="both"/>
        <w:rPr>
          <w:rFonts w:eastAsia="Calibri" w:cs="Times New Roman"/>
          <w:snapToGrid w:val="0"/>
        </w:rPr>
      </w:pPr>
    </w:p>
    <w:p w:rsidR="00CD0336" w:rsidRPr="009948C6" w:rsidRDefault="00CD0336" w:rsidP="00CD0336">
      <w:pPr>
        <w:spacing w:line="240" w:lineRule="auto"/>
        <w:ind w:left="284" w:right="964"/>
        <w:jc w:val="both"/>
        <w:rPr>
          <w:rFonts w:eastAsia="Calibri" w:cs="Times New Roman"/>
          <w:b/>
          <w:snapToGrid w:val="0"/>
          <w:u w:val="single"/>
        </w:rPr>
      </w:pPr>
      <w:r w:rsidRPr="009948C6">
        <w:rPr>
          <w:rFonts w:eastAsia="Calibri" w:cs="Times New Roman"/>
          <w:b/>
          <w:snapToGrid w:val="0"/>
          <w:u w:val="single"/>
        </w:rPr>
        <w:t>Svolgimento della gara</w:t>
      </w:r>
    </w:p>
    <w:p w:rsidR="00CD0336" w:rsidRDefault="00CD0336" w:rsidP="00CD0336">
      <w:pPr>
        <w:spacing w:line="240" w:lineRule="auto"/>
        <w:ind w:left="284" w:right="964"/>
        <w:jc w:val="both"/>
        <w:rPr>
          <w:rFonts w:eastAsia="Calibri" w:cs="Times New Roman"/>
          <w:snapToGrid w:val="0"/>
        </w:rPr>
      </w:pPr>
      <w:r w:rsidRPr="00E671A1">
        <w:rPr>
          <w:rFonts w:eastAsia="Calibri" w:cs="Times New Roman"/>
          <w:b/>
          <w:snapToGrid w:val="0"/>
        </w:rPr>
        <w:t xml:space="preserve">In data </w:t>
      </w:r>
      <w:r w:rsidR="001B1934">
        <w:rPr>
          <w:rFonts w:eastAsia="Calibri" w:cs="Times New Roman"/>
          <w:b/>
          <w:snapToGrid w:val="0"/>
        </w:rPr>
        <w:t>3</w:t>
      </w:r>
      <w:r w:rsidR="00A73D1C">
        <w:rPr>
          <w:rFonts w:eastAsia="Calibri" w:cs="Times New Roman"/>
          <w:b/>
          <w:snapToGrid w:val="0"/>
        </w:rPr>
        <w:t>1</w:t>
      </w:r>
      <w:r w:rsidR="001B1934">
        <w:rPr>
          <w:rFonts w:eastAsia="Calibri" w:cs="Times New Roman"/>
          <w:b/>
          <w:snapToGrid w:val="0"/>
        </w:rPr>
        <w:t>.01.2018, alle ore 10</w:t>
      </w:r>
      <w:r w:rsidR="00C003AE" w:rsidRPr="00E671A1">
        <w:rPr>
          <w:rFonts w:eastAsia="Calibri" w:cs="Times New Roman"/>
          <w:b/>
          <w:snapToGrid w:val="0"/>
        </w:rPr>
        <w:t>.00</w:t>
      </w:r>
      <w:r w:rsidR="00C003AE" w:rsidRPr="00E671A1">
        <w:rPr>
          <w:rFonts w:eastAsia="Calibri" w:cs="Times New Roman"/>
          <w:snapToGrid w:val="0"/>
        </w:rPr>
        <w:t>,</w:t>
      </w:r>
      <w:r w:rsidRPr="00E671A1">
        <w:rPr>
          <w:rFonts w:eastAsia="Calibri" w:cs="Times New Roman"/>
          <w:snapToGrid w:val="0"/>
        </w:rPr>
        <w:t xml:space="preserve"> la Commissione giudicatrice all’uopo nominata esaminerà</w:t>
      </w:r>
      <w:r w:rsidR="0053445F">
        <w:rPr>
          <w:rFonts w:eastAsia="Calibri" w:cs="Times New Roman"/>
          <w:snapToGrid w:val="0"/>
        </w:rPr>
        <w:t xml:space="preserve">, </w:t>
      </w:r>
      <w:r w:rsidR="001B1934">
        <w:rPr>
          <w:rFonts w:eastAsia="Calibri" w:cs="Times New Roman"/>
          <w:snapToGrid w:val="0"/>
        </w:rPr>
        <w:t>tramite piattaforma MEPA,</w:t>
      </w:r>
      <w:r w:rsidR="0053445F">
        <w:rPr>
          <w:rFonts w:eastAsia="Calibri" w:cs="Times New Roman"/>
          <w:snapToGrid w:val="0"/>
        </w:rPr>
        <w:t xml:space="preserve"> </w:t>
      </w:r>
      <w:r>
        <w:rPr>
          <w:rFonts w:eastAsia="Calibri" w:cs="Times New Roman"/>
          <w:snapToGrid w:val="0"/>
        </w:rPr>
        <w:t>la documentazione amministrativa, formulando l’ammissione ovvero l’esclusione dei concorrenti.</w:t>
      </w:r>
    </w:p>
    <w:p w:rsidR="00CD0336" w:rsidRDefault="00CD0336" w:rsidP="00CD0336">
      <w:pPr>
        <w:spacing w:line="240" w:lineRule="auto"/>
        <w:ind w:left="284" w:right="964"/>
        <w:jc w:val="both"/>
        <w:rPr>
          <w:rFonts w:eastAsia="Calibri" w:cs="Times New Roman"/>
          <w:snapToGrid w:val="0"/>
        </w:rPr>
      </w:pPr>
      <w:r>
        <w:rPr>
          <w:rFonts w:eastAsia="Calibri" w:cs="Times New Roman"/>
          <w:snapToGrid w:val="0"/>
        </w:rPr>
        <w:t>Quindi la Commissione esaminerà  le offerte economiche.</w:t>
      </w:r>
    </w:p>
    <w:p w:rsidR="002C0264" w:rsidRDefault="002F5A32" w:rsidP="00CD0336">
      <w:pPr>
        <w:pStyle w:val="Paragrafoelenco"/>
        <w:spacing w:line="240" w:lineRule="auto"/>
        <w:ind w:left="284" w:right="991"/>
        <w:jc w:val="both"/>
      </w:pPr>
      <w:r>
        <w:t>N</w:t>
      </w:r>
      <w:r w:rsidR="002C0264" w:rsidRPr="00177387">
        <w:t>el caso vengano presentate offerte anormalmente basse la S</w:t>
      </w:r>
      <w:r>
        <w:t xml:space="preserve">tazione appaltante </w:t>
      </w:r>
      <w:r w:rsidR="002C0264" w:rsidRPr="00177387">
        <w:t xml:space="preserve">procederà ai sensi degli art. 97 </w:t>
      </w:r>
      <w:proofErr w:type="spellStart"/>
      <w:r w:rsidR="002C0264" w:rsidRPr="00177387">
        <w:t>D.Lgs.</w:t>
      </w:r>
      <w:proofErr w:type="spellEnd"/>
      <w:r w:rsidR="002C0264" w:rsidRPr="00177387">
        <w:t xml:space="preserve"> 50/16 e ss.</w:t>
      </w:r>
      <w:r w:rsidR="009E1423" w:rsidRPr="00177387">
        <w:t xml:space="preserve"> </w:t>
      </w:r>
      <w:r w:rsidR="002C0264" w:rsidRPr="00177387">
        <w:t>mm.</w:t>
      </w:r>
      <w:r w:rsidR="009E1423" w:rsidRPr="00177387">
        <w:t xml:space="preserve"> </w:t>
      </w:r>
      <w:proofErr w:type="spellStart"/>
      <w:r w:rsidR="002C0264" w:rsidRPr="00177387">
        <w:t>ii</w:t>
      </w:r>
      <w:proofErr w:type="spellEnd"/>
      <w:r w:rsidR="002C0264" w:rsidRPr="00177387">
        <w:t>.</w:t>
      </w:r>
    </w:p>
    <w:p w:rsidR="00CD0336" w:rsidRDefault="00CD0336" w:rsidP="00CD0336">
      <w:pPr>
        <w:pStyle w:val="Paragrafoelenco"/>
        <w:spacing w:line="240" w:lineRule="auto"/>
        <w:ind w:left="284" w:right="991"/>
        <w:jc w:val="both"/>
      </w:pPr>
      <w:r>
        <w:t>Si procederà all’aggiudicazione anche qualora sia pervenuta o rimasta in gara una sola offerta valida.</w:t>
      </w:r>
    </w:p>
    <w:p w:rsidR="00CD0336" w:rsidRPr="00177387" w:rsidRDefault="00CD0336" w:rsidP="00CD0336">
      <w:pPr>
        <w:pStyle w:val="Paragrafoelenco"/>
        <w:spacing w:line="240" w:lineRule="auto"/>
        <w:ind w:left="284" w:right="991"/>
        <w:jc w:val="both"/>
      </w:pPr>
      <w:r>
        <w:t xml:space="preserve">La gara si svolgerà sotto l’osservanza del D. </w:t>
      </w:r>
      <w:proofErr w:type="spellStart"/>
      <w:r>
        <w:t>Lgs</w:t>
      </w:r>
      <w:proofErr w:type="spellEnd"/>
      <w:r>
        <w:t>. 50/2016 e dei documenti di gara (bando e capitolato).</w:t>
      </w:r>
    </w:p>
    <w:p w:rsidR="002F5A32" w:rsidRDefault="002F5A32" w:rsidP="007723EA">
      <w:pPr>
        <w:spacing w:line="240" w:lineRule="auto"/>
        <w:ind w:firstLine="708"/>
        <w:jc w:val="both"/>
        <w:rPr>
          <w:b/>
        </w:rPr>
      </w:pPr>
    </w:p>
    <w:p w:rsidR="002F5A32" w:rsidRPr="003B40A4" w:rsidRDefault="003B40A4" w:rsidP="00CD0336">
      <w:pPr>
        <w:widowControl w:val="0"/>
        <w:autoSpaceDE w:val="0"/>
        <w:autoSpaceDN w:val="0"/>
        <w:adjustRightInd w:val="0"/>
        <w:spacing w:line="240" w:lineRule="auto"/>
        <w:ind w:left="284" w:right="-6"/>
        <w:jc w:val="both"/>
        <w:rPr>
          <w:b/>
          <w:u w:val="single"/>
        </w:rPr>
      </w:pPr>
      <w:r w:rsidRPr="003B40A4">
        <w:rPr>
          <w:b/>
          <w:u w:val="single"/>
        </w:rPr>
        <w:t>Subappalto e cessione del contratto</w:t>
      </w:r>
    </w:p>
    <w:p w:rsidR="002F5A32" w:rsidRPr="002F5A32" w:rsidRDefault="003B40A4" w:rsidP="00CD0336">
      <w:pPr>
        <w:spacing w:line="240" w:lineRule="auto"/>
        <w:ind w:left="284" w:right="849"/>
        <w:jc w:val="both"/>
      </w:pPr>
      <w:r>
        <w:t>Sono vietati i</w:t>
      </w:r>
      <w:r w:rsidR="002F5A32" w:rsidRPr="002F5A32">
        <w:t xml:space="preserve">l subappalto </w:t>
      </w:r>
      <w:r>
        <w:t xml:space="preserve">e la </w:t>
      </w:r>
      <w:r w:rsidR="002F5A32" w:rsidRPr="002F5A32">
        <w:t>totale o parziale a terzi del servizio in oggetto del presente capitolato, pena l’immediata decadenza dell’appalto e l’incameramento della cauzione   senza pregiudizio di eventuali maggiori danni.</w:t>
      </w:r>
    </w:p>
    <w:p w:rsidR="002F5A32" w:rsidRPr="002F5A32" w:rsidRDefault="002F5A32" w:rsidP="007723EA">
      <w:pPr>
        <w:widowControl w:val="0"/>
        <w:autoSpaceDE w:val="0"/>
        <w:autoSpaceDN w:val="0"/>
        <w:adjustRightInd w:val="0"/>
        <w:spacing w:line="240" w:lineRule="auto"/>
        <w:ind w:right="-6"/>
        <w:jc w:val="center"/>
        <w:rPr>
          <w:b/>
          <w:bCs/>
        </w:rPr>
      </w:pPr>
    </w:p>
    <w:p w:rsidR="002F5A32" w:rsidRPr="002F5A32" w:rsidRDefault="002F5A32" w:rsidP="007723EA">
      <w:pPr>
        <w:widowControl w:val="0"/>
        <w:autoSpaceDE w:val="0"/>
        <w:autoSpaceDN w:val="0"/>
        <w:adjustRightInd w:val="0"/>
        <w:spacing w:line="240" w:lineRule="auto"/>
        <w:ind w:right="-6"/>
        <w:jc w:val="center"/>
        <w:rPr>
          <w:b/>
          <w:bCs/>
        </w:rPr>
      </w:pPr>
    </w:p>
    <w:p w:rsidR="002F5A32" w:rsidRPr="007723EA" w:rsidRDefault="007723EA" w:rsidP="007E2028">
      <w:pPr>
        <w:widowControl w:val="0"/>
        <w:autoSpaceDE w:val="0"/>
        <w:autoSpaceDN w:val="0"/>
        <w:adjustRightInd w:val="0"/>
        <w:spacing w:line="240" w:lineRule="auto"/>
        <w:ind w:left="284" w:right="-6"/>
        <w:jc w:val="both"/>
        <w:rPr>
          <w:b/>
          <w:bCs/>
          <w:u w:val="single"/>
        </w:rPr>
      </w:pPr>
      <w:r w:rsidRPr="007723EA">
        <w:rPr>
          <w:b/>
          <w:bCs/>
          <w:u w:val="single"/>
        </w:rPr>
        <w:t xml:space="preserve">Informativa ai sensi del D. </w:t>
      </w:r>
      <w:proofErr w:type="spellStart"/>
      <w:r w:rsidRPr="007723EA">
        <w:rPr>
          <w:b/>
          <w:bCs/>
          <w:u w:val="single"/>
        </w:rPr>
        <w:t>Lgs</w:t>
      </w:r>
      <w:proofErr w:type="spellEnd"/>
      <w:r w:rsidRPr="007723EA">
        <w:rPr>
          <w:b/>
          <w:bCs/>
          <w:u w:val="single"/>
        </w:rPr>
        <w:t xml:space="preserve">. 30.06.2003 </w:t>
      </w:r>
      <w:proofErr w:type="spellStart"/>
      <w:r w:rsidRPr="007723EA">
        <w:rPr>
          <w:b/>
          <w:bCs/>
          <w:u w:val="single"/>
        </w:rPr>
        <w:t>n°</w:t>
      </w:r>
      <w:proofErr w:type="spellEnd"/>
      <w:r w:rsidRPr="007723EA">
        <w:rPr>
          <w:b/>
          <w:bCs/>
          <w:u w:val="single"/>
        </w:rPr>
        <w:t xml:space="preserve"> 196</w:t>
      </w:r>
    </w:p>
    <w:p w:rsidR="002F5A32" w:rsidRPr="002F5A32" w:rsidRDefault="002F5A32" w:rsidP="007723EA">
      <w:pPr>
        <w:widowControl w:val="0"/>
        <w:autoSpaceDE w:val="0"/>
        <w:autoSpaceDN w:val="0"/>
        <w:adjustRightInd w:val="0"/>
        <w:spacing w:line="240" w:lineRule="auto"/>
        <w:ind w:left="426" w:right="707"/>
        <w:jc w:val="both"/>
      </w:pPr>
      <w:r w:rsidRPr="002F5A32">
        <w:t xml:space="preserve">Ai sensi dell'art. 13 del D. </w:t>
      </w:r>
      <w:proofErr w:type="spellStart"/>
      <w:r w:rsidRPr="002F5A32">
        <w:t>Lgs</w:t>
      </w:r>
      <w:proofErr w:type="spellEnd"/>
      <w:r w:rsidRPr="002F5A32">
        <w:t>. n°196 del 30.06.2003 (norme in materia di tutela della riservatezza dei dati personali), sì forniscono le seguenti informazioni. I dati forniti verranno trattati per la gestione del procedimento di gara di cui al presente bando. II trattamento sarà effettuato con modalità manuali ed informatizzate dal personale comunale. II conferimento dei dati è facoltativo e l'eventuale rifiuto a fornire tali dati comporta l'impossibilità di dare corso all'offerta. I dati potranno essere comunicati alle Autorità Pubbliche preposte al controllo ed alla vigilanza nel settore degli appalti.</w:t>
      </w:r>
    </w:p>
    <w:p w:rsidR="002F5A32" w:rsidRPr="002F5A32" w:rsidRDefault="002F5A32" w:rsidP="007723EA">
      <w:pPr>
        <w:widowControl w:val="0"/>
        <w:autoSpaceDE w:val="0"/>
        <w:autoSpaceDN w:val="0"/>
        <w:adjustRightInd w:val="0"/>
        <w:spacing w:line="240" w:lineRule="auto"/>
        <w:ind w:left="426" w:right="-7"/>
        <w:jc w:val="both"/>
        <w:rPr>
          <w:i/>
        </w:rPr>
      </w:pPr>
      <w:r w:rsidRPr="002F5A32">
        <w:rPr>
          <w:i/>
        </w:rPr>
        <w:t xml:space="preserve">II titolare del trattamento è il l’istruttore </w:t>
      </w:r>
      <w:r w:rsidR="003B40A4">
        <w:rPr>
          <w:i/>
        </w:rPr>
        <w:t xml:space="preserve">direttivo rag. Patrizia </w:t>
      </w:r>
      <w:proofErr w:type="spellStart"/>
      <w:r w:rsidR="003B40A4">
        <w:rPr>
          <w:i/>
        </w:rPr>
        <w:t>Cecconi</w:t>
      </w:r>
      <w:proofErr w:type="spellEnd"/>
      <w:r w:rsidRPr="002F5A32">
        <w:rPr>
          <w:i/>
        </w:rPr>
        <w:t>.</w:t>
      </w:r>
    </w:p>
    <w:p w:rsidR="002F5A32" w:rsidRPr="002F5A32" w:rsidRDefault="002F5A32" w:rsidP="007723EA">
      <w:pPr>
        <w:widowControl w:val="0"/>
        <w:autoSpaceDE w:val="0"/>
        <w:autoSpaceDN w:val="0"/>
        <w:adjustRightInd w:val="0"/>
        <w:spacing w:line="240" w:lineRule="auto"/>
        <w:ind w:left="426" w:right="707"/>
        <w:jc w:val="both"/>
      </w:pPr>
      <w:r w:rsidRPr="002F5A32">
        <w:t>I dati forniti, nel rispetto dei principi della trasparenza e del buon andamento dell'azione amministrativa, saranno utilizzati osservando le modalità e le procedure necessarie per condurre l'istruttoria finalizzata alla emanazione del provvedimento finale a cui i concorrenti sono interessati.</w:t>
      </w:r>
    </w:p>
    <w:p w:rsidR="002F5A32" w:rsidRPr="002F5A32" w:rsidRDefault="002F5A32" w:rsidP="007723EA">
      <w:pPr>
        <w:widowControl w:val="0"/>
        <w:autoSpaceDE w:val="0"/>
        <w:autoSpaceDN w:val="0"/>
        <w:adjustRightInd w:val="0"/>
        <w:spacing w:line="240" w:lineRule="auto"/>
        <w:ind w:left="426" w:right="707"/>
        <w:jc w:val="both"/>
      </w:pPr>
      <w:r w:rsidRPr="002F5A32">
        <w:t xml:space="preserve">II concorrente in ogni momento potrà esercitare i suoi diritti nei confronti del titolare del trattamento, ai sensi dell'articolo 7 del </w:t>
      </w:r>
      <w:proofErr w:type="spellStart"/>
      <w:r w:rsidRPr="002F5A32">
        <w:t>D.Igs</w:t>
      </w:r>
      <w:proofErr w:type="spellEnd"/>
      <w:r w:rsidRPr="002F5A32">
        <w:t>.196/2003.</w:t>
      </w:r>
    </w:p>
    <w:p w:rsidR="002C0264" w:rsidRDefault="002C0264" w:rsidP="00373CD0">
      <w:pPr>
        <w:jc w:val="both"/>
      </w:pPr>
    </w:p>
    <w:p w:rsidR="009948C6" w:rsidRDefault="009948C6"/>
    <w:sectPr w:rsidR="009948C6" w:rsidSect="00C10768">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D0F01"/>
    <w:multiLevelType w:val="hybridMultilevel"/>
    <w:tmpl w:val="21DC39BA"/>
    <w:lvl w:ilvl="0" w:tplc="3A461F18">
      <w:start w:val="1"/>
      <w:numFmt w:val="decimal"/>
      <w:lvlText w:val="%1."/>
      <w:lvlJc w:val="left"/>
      <w:pPr>
        <w:ind w:left="786" w:hanging="360"/>
      </w:pPr>
      <w:rPr>
        <w:rFonts w:hint="default"/>
      </w:rPr>
    </w:lvl>
    <w:lvl w:ilvl="1" w:tplc="04100019">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
    <w:nsid w:val="1B901040"/>
    <w:multiLevelType w:val="hybridMultilevel"/>
    <w:tmpl w:val="67D4A85E"/>
    <w:lvl w:ilvl="0" w:tplc="0410000F">
      <w:start w:val="1"/>
      <w:numFmt w:val="decimal"/>
      <w:lvlText w:val="%1."/>
      <w:lvlJc w:val="left"/>
      <w:pPr>
        <w:ind w:left="107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E2F28E9"/>
    <w:multiLevelType w:val="hybridMultilevel"/>
    <w:tmpl w:val="7CB002A8"/>
    <w:lvl w:ilvl="0" w:tplc="2430B04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1E973604"/>
    <w:multiLevelType w:val="hybridMultilevel"/>
    <w:tmpl w:val="2DC2C67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35276A19"/>
    <w:multiLevelType w:val="hybridMultilevel"/>
    <w:tmpl w:val="D8E6990A"/>
    <w:lvl w:ilvl="0" w:tplc="0C6E26C0">
      <w:start w:val="5"/>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5">
    <w:nsid w:val="407B7239"/>
    <w:multiLevelType w:val="hybridMultilevel"/>
    <w:tmpl w:val="64C42038"/>
    <w:lvl w:ilvl="0" w:tplc="024A0A60">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6">
    <w:nsid w:val="449B3BD7"/>
    <w:multiLevelType w:val="hybridMultilevel"/>
    <w:tmpl w:val="7D84A978"/>
    <w:lvl w:ilvl="0" w:tplc="DF0EA8B4">
      <w:start w:val="5"/>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7">
    <w:nsid w:val="457859B9"/>
    <w:multiLevelType w:val="hybridMultilevel"/>
    <w:tmpl w:val="1B58647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51BD0999"/>
    <w:multiLevelType w:val="hybridMultilevel"/>
    <w:tmpl w:val="E910A01C"/>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564569DB"/>
    <w:multiLevelType w:val="hybridMultilevel"/>
    <w:tmpl w:val="499C691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5B5A46CC"/>
    <w:multiLevelType w:val="hybridMultilevel"/>
    <w:tmpl w:val="9216FFB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5EF82C14"/>
    <w:multiLevelType w:val="hybridMultilevel"/>
    <w:tmpl w:val="9DFA3196"/>
    <w:lvl w:ilvl="0" w:tplc="97E469A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614B4F8E"/>
    <w:multiLevelType w:val="hybridMultilevel"/>
    <w:tmpl w:val="7AFECE1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618B6BC3"/>
    <w:multiLevelType w:val="hybridMultilevel"/>
    <w:tmpl w:val="A9884D90"/>
    <w:lvl w:ilvl="0" w:tplc="0410000B">
      <w:start w:val="1"/>
      <w:numFmt w:val="bullet"/>
      <w:lvlText w:val=""/>
      <w:lvlJc w:val="left"/>
      <w:pPr>
        <w:ind w:left="759" w:hanging="360"/>
      </w:pPr>
      <w:rPr>
        <w:rFonts w:ascii="Wingdings" w:hAnsi="Wingdings" w:hint="default"/>
      </w:rPr>
    </w:lvl>
    <w:lvl w:ilvl="1" w:tplc="04100003" w:tentative="1">
      <w:start w:val="1"/>
      <w:numFmt w:val="bullet"/>
      <w:lvlText w:val="o"/>
      <w:lvlJc w:val="left"/>
      <w:pPr>
        <w:ind w:left="1479" w:hanging="360"/>
      </w:pPr>
      <w:rPr>
        <w:rFonts w:ascii="Courier New" w:hAnsi="Courier New" w:cs="Courier New" w:hint="default"/>
      </w:rPr>
    </w:lvl>
    <w:lvl w:ilvl="2" w:tplc="04100005" w:tentative="1">
      <w:start w:val="1"/>
      <w:numFmt w:val="bullet"/>
      <w:lvlText w:val=""/>
      <w:lvlJc w:val="left"/>
      <w:pPr>
        <w:ind w:left="2199" w:hanging="360"/>
      </w:pPr>
      <w:rPr>
        <w:rFonts w:ascii="Wingdings" w:hAnsi="Wingdings" w:hint="default"/>
      </w:rPr>
    </w:lvl>
    <w:lvl w:ilvl="3" w:tplc="04100001" w:tentative="1">
      <w:start w:val="1"/>
      <w:numFmt w:val="bullet"/>
      <w:lvlText w:val=""/>
      <w:lvlJc w:val="left"/>
      <w:pPr>
        <w:ind w:left="2919" w:hanging="360"/>
      </w:pPr>
      <w:rPr>
        <w:rFonts w:ascii="Symbol" w:hAnsi="Symbol" w:hint="default"/>
      </w:rPr>
    </w:lvl>
    <w:lvl w:ilvl="4" w:tplc="04100003" w:tentative="1">
      <w:start w:val="1"/>
      <w:numFmt w:val="bullet"/>
      <w:lvlText w:val="o"/>
      <w:lvlJc w:val="left"/>
      <w:pPr>
        <w:ind w:left="3639" w:hanging="360"/>
      </w:pPr>
      <w:rPr>
        <w:rFonts w:ascii="Courier New" w:hAnsi="Courier New" w:cs="Courier New" w:hint="default"/>
      </w:rPr>
    </w:lvl>
    <w:lvl w:ilvl="5" w:tplc="04100005" w:tentative="1">
      <w:start w:val="1"/>
      <w:numFmt w:val="bullet"/>
      <w:lvlText w:val=""/>
      <w:lvlJc w:val="left"/>
      <w:pPr>
        <w:ind w:left="4359" w:hanging="360"/>
      </w:pPr>
      <w:rPr>
        <w:rFonts w:ascii="Wingdings" w:hAnsi="Wingdings" w:hint="default"/>
      </w:rPr>
    </w:lvl>
    <w:lvl w:ilvl="6" w:tplc="04100001" w:tentative="1">
      <w:start w:val="1"/>
      <w:numFmt w:val="bullet"/>
      <w:lvlText w:val=""/>
      <w:lvlJc w:val="left"/>
      <w:pPr>
        <w:ind w:left="5079" w:hanging="360"/>
      </w:pPr>
      <w:rPr>
        <w:rFonts w:ascii="Symbol" w:hAnsi="Symbol" w:hint="default"/>
      </w:rPr>
    </w:lvl>
    <w:lvl w:ilvl="7" w:tplc="04100003" w:tentative="1">
      <w:start w:val="1"/>
      <w:numFmt w:val="bullet"/>
      <w:lvlText w:val="o"/>
      <w:lvlJc w:val="left"/>
      <w:pPr>
        <w:ind w:left="5799" w:hanging="360"/>
      </w:pPr>
      <w:rPr>
        <w:rFonts w:ascii="Courier New" w:hAnsi="Courier New" w:cs="Courier New" w:hint="default"/>
      </w:rPr>
    </w:lvl>
    <w:lvl w:ilvl="8" w:tplc="04100005" w:tentative="1">
      <w:start w:val="1"/>
      <w:numFmt w:val="bullet"/>
      <w:lvlText w:val=""/>
      <w:lvlJc w:val="left"/>
      <w:pPr>
        <w:ind w:left="6519" w:hanging="360"/>
      </w:pPr>
      <w:rPr>
        <w:rFonts w:ascii="Wingdings" w:hAnsi="Wingdings" w:hint="default"/>
      </w:rPr>
    </w:lvl>
  </w:abstractNum>
  <w:abstractNum w:abstractNumId="14">
    <w:nsid w:val="646F524F"/>
    <w:multiLevelType w:val="hybridMultilevel"/>
    <w:tmpl w:val="CA108308"/>
    <w:lvl w:ilvl="0" w:tplc="B6903840">
      <w:start w:val="1"/>
      <w:numFmt w:val="upperLetter"/>
      <w:lvlText w:val="%1)"/>
      <w:lvlJc w:val="left"/>
      <w:pPr>
        <w:ind w:left="720" w:hanging="360"/>
      </w:pPr>
    </w:lvl>
    <w:lvl w:ilvl="1" w:tplc="04100019" w:tentative="1">
      <w:start w:val="1"/>
      <w:numFmt w:val="lowerLetter"/>
      <w:lvlText w:val="%2."/>
      <w:lvlJc w:val="left"/>
      <w:pPr>
        <w:ind w:left="1440" w:hanging="360"/>
      </w:pPr>
    </w:lvl>
    <w:lvl w:ilvl="2" w:tplc="2E2461BC">
      <w:start w:val="1"/>
      <w:numFmt w:val="bullet"/>
      <w:lvlText w:val=""/>
      <w:lvlJc w:val="left"/>
      <w:pPr>
        <w:ind w:left="2307" w:hanging="180"/>
      </w:pPr>
      <w:rPr>
        <w:rFonts w:ascii="Symbol" w:hAnsi="Symbol" w:hint="default"/>
        <w:color w:val="FF0000"/>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65C170B9"/>
    <w:multiLevelType w:val="hybridMultilevel"/>
    <w:tmpl w:val="36D0426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68B22F4F"/>
    <w:multiLevelType w:val="hybridMultilevel"/>
    <w:tmpl w:val="ECBEDFDA"/>
    <w:lvl w:ilvl="0" w:tplc="4934E83A">
      <w:start w:val="1"/>
      <w:numFmt w:val="decimal"/>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726028E1"/>
    <w:multiLevelType w:val="hybridMultilevel"/>
    <w:tmpl w:val="E8D03862"/>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8">
    <w:nsid w:val="730435AA"/>
    <w:multiLevelType w:val="hybridMultilevel"/>
    <w:tmpl w:val="F664F6FA"/>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2E2461BC">
      <w:start w:val="1"/>
      <w:numFmt w:val="bullet"/>
      <w:lvlText w:val=""/>
      <w:lvlJc w:val="left"/>
      <w:pPr>
        <w:ind w:left="2307" w:hanging="180"/>
      </w:pPr>
      <w:rPr>
        <w:rFonts w:ascii="Symbol" w:hAnsi="Symbol" w:hint="default"/>
        <w:color w:val="FF0000"/>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5"/>
  </w:num>
  <w:num w:numId="3">
    <w:abstractNumId w:val="6"/>
  </w:num>
  <w:num w:numId="4">
    <w:abstractNumId w:val="4"/>
  </w:num>
  <w:num w:numId="5">
    <w:abstractNumId w:val="11"/>
  </w:num>
  <w:num w:numId="6">
    <w:abstractNumId w:val="9"/>
  </w:num>
  <w:num w:numId="7">
    <w:abstractNumId w:val="3"/>
  </w:num>
  <w:num w:numId="8">
    <w:abstractNumId w:val="15"/>
  </w:num>
  <w:num w:numId="9">
    <w:abstractNumId w:val="7"/>
  </w:num>
  <w:num w:numId="10">
    <w:abstractNumId w:val="2"/>
  </w:num>
  <w:num w:numId="11">
    <w:abstractNumId w:val="17"/>
  </w:num>
  <w:num w:numId="12">
    <w:abstractNumId w:val="0"/>
  </w:num>
  <w:num w:numId="13">
    <w:abstractNumId w:val="12"/>
  </w:num>
  <w:num w:numId="14">
    <w:abstractNumId w:val="8"/>
  </w:num>
  <w:num w:numId="15">
    <w:abstractNumId w:val="16"/>
  </w:num>
  <w:num w:numId="16">
    <w:abstractNumId w:val="14"/>
  </w:num>
  <w:num w:numId="17">
    <w:abstractNumId w:val="18"/>
  </w:num>
  <w:num w:numId="18">
    <w:abstractNumId w:val="10"/>
  </w:num>
  <w:num w:numId="19">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2C0264"/>
    <w:rsid w:val="00001573"/>
    <w:rsid w:val="00005F1E"/>
    <w:rsid w:val="00021D50"/>
    <w:rsid w:val="0009362F"/>
    <w:rsid w:val="000A7110"/>
    <w:rsid w:val="00152D65"/>
    <w:rsid w:val="001569AA"/>
    <w:rsid w:val="00157C81"/>
    <w:rsid w:val="00177387"/>
    <w:rsid w:val="00184F43"/>
    <w:rsid w:val="001B1934"/>
    <w:rsid w:val="001E4DAE"/>
    <w:rsid w:val="001E531B"/>
    <w:rsid w:val="002157E0"/>
    <w:rsid w:val="002520DB"/>
    <w:rsid w:val="002524C7"/>
    <w:rsid w:val="00263643"/>
    <w:rsid w:val="00294CC2"/>
    <w:rsid w:val="002C0264"/>
    <w:rsid w:val="002F5A32"/>
    <w:rsid w:val="003076ED"/>
    <w:rsid w:val="003116B5"/>
    <w:rsid w:val="0034538C"/>
    <w:rsid w:val="00373CD0"/>
    <w:rsid w:val="003970C4"/>
    <w:rsid w:val="003A4EC6"/>
    <w:rsid w:val="003B40A4"/>
    <w:rsid w:val="00407F47"/>
    <w:rsid w:val="004246FB"/>
    <w:rsid w:val="00430368"/>
    <w:rsid w:val="0046778C"/>
    <w:rsid w:val="004A2D3C"/>
    <w:rsid w:val="004A6E7A"/>
    <w:rsid w:val="004B3ABC"/>
    <w:rsid w:val="004E6509"/>
    <w:rsid w:val="004F5DC1"/>
    <w:rsid w:val="00507A29"/>
    <w:rsid w:val="005279DB"/>
    <w:rsid w:val="0053445F"/>
    <w:rsid w:val="005363E0"/>
    <w:rsid w:val="0057175A"/>
    <w:rsid w:val="00571FE0"/>
    <w:rsid w:val="00572106"/>
    <w:rsid w:val="006012BD"/>
    <w:rsid w:val="00625455"/>
    <w:rsid w:val="00640FE4"/>
    <w:rsid w:val="0065565F"/>
    <w:rsid w:val="0066495D"/>
    <w:rsid w:val="00673805"/>
    <w:rsid w:val="006B0A24"/>
    <w:rsid w:val="006C08F6"/>
    <w:rsid w:val="006D6B68"/>
    <w:rsid w:val="006F520B"/>
    <w:rsid w:val="00710458"/>
    <w:rsid w:val="00713B01"/>
    <w:rsid w:val="007214DC"/>
    <w:rsid w:val="00754272"/>
    <w:rsid w:val="007723EA"/>
    <w:rsid w:val="007A1429"/>
    <w:rsid w:val="007E2028"/>
    <w:rsid w:val="00800FDD"/>
    <w:rsid w:val="008213E6"/>
    <w:rsid w:val="0084410E"/>
    <w:rsid w:val="00875C66"/>
    <w:rsid w:val="008863D5"/>
    <w:rsid w:val="008B32DA"/>
    <w:rsid w:val="0090591C"/>
    <w:rsid w:val="00936FA3"/>
    <w:rsid w:val="009948C6"/>
    <w:rsid w:val="009957A6"/>
    <w:rsid w:val="009E1423"/>
    <w:rsid w:val="00A028D8"/>
    <w:rsid w:val="00A1279F"/>
    <w:rsid w:val="00A35791"/>
    <w:rsid w:val="00A73D1C"/>
    <w:rsid w:val="00A7558B"/>
    <w:rsid w:val="00A81CDD"/>
    <w:rsid w:val="00AB4D86"/>
    <w:rsid w:val="00B00052"/>
    <w:rsid w:val="00B82743"/>
    <w:rsid w:val="00B84F8E"/>
    <w:rsid w:val="00B94908"/>
    <w:rsid w:val="00BE4EE8"/>
    <w:rsid w:val="00C003AE"/>
    <w:rsid w:val="00C10768"/>
    <w:rsid w:val="00C16577"/>
    <w:rsid w:val="00C303DA"/>
    <w:rsid w:val="00C52509"/>
    <w:rsid w:val="00C52C96"/>
    <w:rsid w:val="00C704FA"/>
    <w:rsid w:val="00C90E8D"/>
    <w:rsid w:val="00CC46EF"/>
    <w:rsid w:val="00CD0336"/>
    <w:rsid w:val="00CE6D06"/>
    <w:rsid w:val="00DB121F"/>
    <w:rsid w:val="00DD4925"/>
    <w:rsid w:val="00DE5345"/>
    <w:rsid w:val="00E4696D"/>
    <w:rsid w:val="00E671A1"/>
    <w:rsid w:val="00EB37A3"/>
    <w:rsid w:val="00ED5665"/>
    <w:rsid w:val="00EF2C3A"/>
    <w:rsid w:val="00F274B9"/>
    <w:rsid w:val="00FA3B1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before="100" w:beforeAutospacing="1" w:after="100" w:afterAutospacing="1" w:line="360" w:lineRule="auto"/>
        <w:ind w:right="-624" w:firstLine="69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C0264"/>
    <w:pPr>
      <w:spacing w:before="0" w:beforeAutospacing="0" w:after="0" w:afterAutospacing="0" w:line="276" w:lineRule="auto"/>
      <w:ind w:right="0" w:firstLine="0"/>
      <w:jc w:val="left"/>
    </w:pPr>
  </w:style>
  <w:style w:type="paragraph" w:styleId="Titolo2">
    <w:name w:val="heading 2"/>
    <w:basedOn w:val="Normale"/>
    <w:next w:val="Normale"/>
    <w:link w:val="Titolo2Carattere"/>
    <w:qFormat/>
    <w:rsid w:val="000A7110"/>
    <w:pPr>
      <w:keepNext/>
      <w:spacing w:before="240" w:after="60" w:line="240" w:lineRule="auto"/>
      <w:outlineLvl w:val="1"/>
    </w:pPr>
    <w:rPr>
      <w:rFonts w:ascii="Arial" w:eastAsia="Times" w:hAnsi="Arial" w:cs="Arial"/>
      <w:b/>
      <w:bCs/>
      <w:i/>
      <w:iCs/>
      <w:sz w:val="28"/>
      <w:szCs w:val="2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3">
    <w:name w:val="Body Text 3"/>
    <w:basedOn w:val="Normale"/>
    <w:link w:val="Corpodeltesto3Carattere"/>
    <w:semiHidden/>
    <w:rsid w:val="002C0264"/>
    <w:pPr>
      <w:spacing w:line="240" w:lineRule="auto"/>
      <w:jc w:val="both"/>
    </w:pPr>
    <w:rPr>
      <w:rFonts w:ascii="Times New Roman" w:eastAsia="Times New Roman" w:hAnsi="Times New Roman" w:cs="Times New Roman"/>
      <w:sz w:val="20"/>
      <w:szCs w:val="24"/>
      <w:lang w:eastAsia="it-IT"/>
    </w:rPr>
  </w:style>
  <w:style w:type="character" w:customStyle="1" w:styleId="Corpodeltesto3Carattere">
    <w:name w:val="Corpo del testo 3 Carattere"/>
    <w:basedOn w:val="Carpredefinitoparagrafo"/>
    <w:link w:val="Corpodeltesto3"/>
    <w:semiHidden/>
    <w:rsid w:val="002C0264"/>
    <w:rPr>
      <w:rFonts w:ascii="Times New Roman" w:eastAsia="Times New Roman" w:hAnsi="Times New Roman" w:cs="Times New Roman"/>
      <w:sz w:val="20"/>
      <w:szCs w:val="24"/>
      <w:lang w:eastAsia="it-IT"/>
    </w:rPr>
  </w:style>
  <w:style w:type="character" w:styleId="Collegamentoipertestuale">
    <w:name w:val="Hyperlink"/>
    <w:basedOn w:val="Carpredefinitoparagrafo"/>
    <w:uiPriority w:val="99"/>
    <w:unhideWhenUsed/>
    <w:rsid w:val="002C0264"/>
    <w:rPr>
      <w:color w:val="0000FF" w:themeColor="hyperlink"/>
      <w:u w:val="single"/>
    </w:rPr>
  </w:style>
  <w:style w:type="paragraph" w:styleId="Paragrafoelenco">
    <w:name w:val="List Paragraph"/>
    <w:basedOn w:val="Normale"/>
    <w:uiPriority w:val="34"/>
    <w:qFormat/>
    <w:rsid w:val="002C0264"/>
    <w:pPr>
      <w:ind w:left="720"/>
      <w:contextualSpacing/>
    </w:pPr>
  </w:style>
  <w:style w:type="character" w:customStyle="1" w:styleId="Titolo2Carattere">
    <w:name w:val="Titolo 2 Carattere"/>
    <w:basedOn w:val="Carpredefinitoparagrafo"/>
    <w:link w:val="Titolo2"/>
    <w:rsid w:val="000A7110"/>
    <w:rPr>
      <w:rFonts w:ascii="Arial" w:eastAsia="Times" w:hAnsi="Arial" w:cs="Arial"/>
      <w:b/>
      <w:bCs/>
      <w:i/>
      <w:iCs/>
      <w:sz w:val="28"/>
      <w:szCs w:val="28"/>
      <w:lang w:eastAsia="it-I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6_0050.htm" TargetMode="External"/><Relationship Id="rId3" Type="http://schemas.openxmlformats.org/officeDocument/2006/relationships/styles" Target="styles.xml"/><Relationship Id="rId7" Type="http://schemas.openxmlformats.org/officeDocument/2006/relationships/hyperlink" Target="mailto:economato@comune.sorrento.na.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rotocollo@pec.comune.sorrento.na.it"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D1897C-6647-42A6-B323-C2BB252B89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Pages>
  <Words>1053</Words>
  <Characters>6003</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p.cecconi</dc:creator>
  <cp:lastModifiedBy>d.sarno</cp:lastModifiedBy>
  <cp:revision>10</cp:revision>
  <cp:lastPrinted>2016-10-26T13:28:00Z</cp:lastPrinted>
  <dcterms:created xsi:type="dcterms:W3CDTF">2016-11-03T11:53:00Z</dcterms:created>
  <dcterms:modified xsi:type="dcterms:W3CDTF">2018-01-22T11:04:00Z</dcterms:modified>
</cp:coreProperties>
</file>